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39BC" w14:textId="03EFA330" w:rsidR="003475CB" w:rsidRDefault="00D726E7" w:rsidP="003475CB">
      <w:pPr>
        <w:jc w:val="center"/>
        <w:rPr>
          <w:sz w:val="36"/>
          <w:szCs w:val="36"/>
        </w:rPr>
      </w:pPr>
      <w:bookmarkStart w:id="0" w:name="_Hlk101518347"/>
      <w:bookmarkStart w:id="1" w:name="_Hlk138498638"/>
      <w:bookmarkStart w:id="2" w:name="_Hlk164883074"/>
      <w:r>
        <w:rPr>
          <w:noProof/>
          <w:sz w:val="36"/>
          <w:szCs w:val="36"/>
          <w14:ligatures w14:val="standardContextual"/>
        </w:rPr>
        <w:drawing>
          <wp:anchor distT="0" distB="0" distL="114300" distR="114300" simplePos="0" relativeHeight="251662336" behindDoc="1" locked="0" layoutInCell="1" allowOverlap="1" wp14:anchorId="3A23286F" wp14:editId="3FDBF666">
            <wp:simplePos x="0" y="0"/>
            <wp:positionH relativeFrom="margin">
              <wp:posOffset>5162550</wp:posOffset>
            </wp:positionH>
            <wp:positionV relativeFrom="paragraph">
              <wp:posOffset>0</wp:posOffset>
            </wp:positionV>
            <wp:extent cx="1409700" cy="953770"/>
            <wp:effectExtent l="0" t="0" r="0" b="0"/>
            <wp:wrapTight wrapText="bothSides">
              <wp:wrapPolygon edited="0">
                <wp:start x="0" y="0"/>
                <wp:lineTo x="0" y="21140"/>
                <wp:lineTo x="21308" y="21140"/>
                <wp:lineTo x="21308" y="0"/>
                <wp:lineTo x="0" y="0"/>
              </wp:wrapPolygon>
            </wp:wrapTight>
            <wp:docPr id="228786620" name="Picture 1" descr="C:\Users\Gayle\AppData\Local\Microsoft\Windows\INetCache\IE\G57HN1TZ\pumpkins-66724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yle\AppData\Local\Microsoft\Windows\INetCache\IE\G57HN1TZ\pumpkins-667249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14:ligatures w14:val="standardContextual"/>
        </w:rPr>
        <w:drawing>
          <wp:anchor distT="0" distB="0" distL="114300" distR="114300" simplePos="0" relativeHeight="251660288" behindDoc="1" locked="0" layoutInCell="1" allowOverlap="1" wp14:anchorId="34F43D1B" wp14:editId="34B35C26">
            <wp:simplePos x="0" y="0"/>
            <wp:positionH relativeFrom="column">
              <wp:posOffset>114300</wp:posOffset>
            </wp:positionH>
            <wp:positionV relativeFrom="paragraph">
              <wp:posOffset>0</wp:posOffset>
            </wp:positionV>
            <wp:extent cx="1316355" cy="891540"/>
            <wp:effectExtent l="0" t="0" r="0" b="3810"/>
            <wp:wrapTight wrapText="bothSides">
              <wp:wrapPolygon edited="0">
                <wp:start x="0" y="0"/>
                <wp:lineTo x="0" y="21231"/>
                <wp:lineTo x="21256" y="21231"/>
                <wp:lineTo x="21256" y="0"/>
                <wp:lineTo x="0" y="0"/>
              </wp:wrapPolygon>
            </wp:wrapTight>
            <wp:docPr id="1565819002" name="Picture 1" descr="C:\Users\Gayle\AppData\Local\Microsoft\Windows\INetCache\IE\G57HN1TZ\pumpkins-66724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yle\AppData\Local\Microsoft\Windows\INetCache\IE\G57HN1TZ\pumpkins-667249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635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75CB" w:rsidRPr="00CB51D4">
        <w:rPr>
          <w:sz w:val="36"/>
          <w:szCs w:val="36"/>
        </w:rPr>
        <w:t>UNITED LUTHERAN</w:t>
      </w:r>
      <w:r w:rsidR="003475CB">
        <w:rPr>
          <w:sz w:val="36"/>
          <w:szCs w:val="36"/>
        </w:rPr>
        <w:t xml:space="preserve"> </w:t>
      </w:r>
      <w:r w:rsidR="003475CB" w:rsidRPr="00CB51D4">
        <w:rPr>
          <w:sz w:val="36"/>
          <w:szCs w:val="36"/>
        </w:rPr>
        <w:t>CHURCH</w:t>
      </w:r>
    </w:p>
    <w:p w14:paraId="563D8171" w14:textId="67CD14DF" w:rsidR="003475CB" w:rsidRDefault="003475CB" w:rsidP="003475CB">
      <w:pPr>
        <w:jc w:val="center"/>
        <w:rPr>
          <w:szCs w:val="22"/>
        </w:rPr>
      </w:pPr>
      <w:r>
        <w:rPr>
          <w:szCs w:val="22"/>
        </w:rPr>
        <w:t xml:space="preserve"> </w:t>
      </w:r>
      <w:r w:rsidRPr="006D12D9">
        <w:rPr>
          <w:szCs w:val="22"/>
        </w:rPr>
        <w:t>Evange</w:t>
      </w:r>
      <w:r>
        <w:rPr>
          <w:szCs w:val="22"/>
        </w:rPr>
        <w:t>lical Lutheran Church in America</w:t>
      </w:r>
    </w:p>
    <w:p w14:paraId="109BA2F9" w14:textId="67DAE635" w:rsidR="003475CB" w:rsidRPr="003C72BD" w:rsidRDefault="003475CB" w:rsidP="003475CB">
      <w:pPr>
        <w:jc w:val="center"/>
        <w:rPr>
          <w:szCs w:val="22"/>
        </w:rPr>
      </w:pPr>
      <w:r w:rsidRPr="006D12D9">
        <w:rPr>
          <w:rFonts w:ascii="Palatino Linotype" w:hAnsi="Palatino Linotype"/>
          <w:b/>
          <w:bCs/>
          <w:i/>
          <w:iCs/>
          <w:szCs w:val="22"/>
        </w:rPr>
        <w:t>One in Spirit; One in Christ;</w:t>
      </w:r>
      <w:r>
        <w:rPr>
          <w:rFonts w:ascii="Palatino Linotype" w:hAnsi="Palatino Linotype"/>
          <w:b/>
          <w:bCs/>
          <w:i/>
          <w:iCs/>
          <w:szCs w:val="22"/>
        </w:rPr>
        <w:t xml:space="preserve"> </w:t>
      </w:r>
      <w:r w:rsidRPr="006D12D9">
        <w:rPr>
          <w:rFonts w:ascii="Palatino Linotype" w:hAnsi="Palatino Linotype"/>
          <w:b/>
          <w:bCs/>
          <w:i/>
          <w:iCs/>
          <w:szCs w:val="22"/>
        </w:rPr>
        <w:t>One God We Serve</w:t>
      </w:r>
    </w:p>
    <w:p w14:paraId="3DC7E02E" w14:textId="1AA6B0F1" w:rsidR="003475CB" w:rsidRPr="000E1F7C" w:rsidRDefault="003475CB" w:rsidP="003475CB">
      <w:pPr>
        <w:jc w:val="center"/>
        <w:rPr>
          <w:rFonts w:ascii="Tahoma" w:hAnsi="Tahoma" w:cs="Tahoma"/>
          <w:iCs/>
          <w:sz w:val="28"/>
          <w:szCs w:val="28"/>
        </w:rPr>
      </w:pPr>
      <w:r>
        <w:rPr>
          <w:rFonts w:ascii="Tahoma" w:hAnsi="Tahoma" w:cs="Tahoma"/>
          <w:iCs/>
          <w:sz w:val="28"/>
          <w:szCs w:val="28"/>
        </w:rPr>
        <w:t xml:space="preserve">October </w:t>
      </w:r>
      <w:r w:rsidRPr="000E1F7C">
        <w:rPr>
          <w:rFonts w:ascii="Tahoma" w:hAnsi="Tahoma" w:cs="Tahoma"/>
          <w:iCs/>
          <w:sz w:val="28"/>
          <w:szCs w:val="28"/>
        </w:rPr>
        <w:t>2025</w:t>
      </w:r>
    </w:p>
    <w:p w14:paraId="37F0279E" w14:textId="77777777" w:rsidR="003475CB" w:rsidRPr="00B70CFE" w:rsidRDefault="003475CB" w:rsidP="003475CB">
      <w:pPr>
        <w:rPr>
          <w:rFonts w:ascii="Tahoma" w:hAnsi="Tahoma" w:cs="Tahoma"/>
          <w:sz w:val="10"/>
          <w:szCs w:val="10"/>
        </w:rPr>
      </w:pPr>
    </w:p>
    <w:p w14:paraId="132CA940" w14:textId="77777777" w:rsidR="003475CB" w:rsidRPr="005415C2" w:rsidRDefault="003475CB" w:rsidP="003475CB">
      <w:pPr>
        <w:jc w:val="center"/>
        <w:rPr>
          <w:rFonts w:ascii="Tahoma" w:hAnsi="Tahoma" w:cs="Tahoma"/>
          <w:i/>
          <w:iCs/>
          <w:sz w:val="22"/>
          <w:szCs w:val="22"/>
        </w:rPr>
      </w:pPr>
      <w:r w:rsidRPr="005415C2">
        <w:rPr>
          <w:rFonts w:ascii="Tahoma" w:hAnsi="Tahoma" w:cs="Tahoma"/>
          <w:i/>
          <w:iCs/>
          <w:sz w:val="22"/>
          <w:szCs w:val="22"/>
        </w:rPr>
        <w:t>“And she gave birth to her firstborn son and wrapped him in bands of cloth, and laid him in a manger, because there was no place for them in the inn.” ~Luke 2:7</w:t>
      </w:r>
    </w:p>
    <w:p w14:paraId="3365AF5A" w14:textId="77777777" w:rsidR="003475CB" w:rsidRPr="005415C2" w:rsidRDefault="003475CB" w:rsidP="003475CB">
      <w:pPr>
        <w:rPr>
          <w:rFonts w:ascii="Tahoma" w:hAnsi="Tahoma" w:cs="Tahoma"/>
          <w:sz w:val="22"/>
          <w:szCs w:val="22"/>
        </w:rPr>
      </w:pPr>
      <w:r>
        <w:rPr>
          <w:rFonts w:ascii="Tahoma" w:hAnsi="Tahoma" w:cs="Tahoma"/>
          <w:sz w:val="22"/>
          <w:szCs w:val="22"/>
        </w:rPr>
        <w:t xml:space="preserve">    </w:t>
      </w:r>
      <w:r w:rsidRPr="005415C2">
        <w:rPr>
          <w:rFonts w:ascii="Tahoma" w:hAnsi="Tahoma" w:cs="Tahoma"/>
          <w:sz w:val="22"/>
          <w:szCs w:val="22"/>
        </w:rPr>
        <w:t xml:space="preserve">These words from Luke are super familiar words. We read them every year. But we do not usually read them in October. You would be forgiven for checking the rest of the pages to see if maybe you had been sent the wrong month’s newsletter. </w:t>
      </w:r>
    </w:p>
    <w:p w14:paraId="5F04E4E3" w14:textId="77777777" w:rsidR="003475CB" w:rsidRPr="005415C2" w:rsidRDefault="003475CB" w:rsidP="003475CB">
      <w:pPr>
        <w:rPr>
          <w:rFonts w:ascii="Tahoma" w:hAnsi="Tahoma" w:cs="Tahoma"/>
          <w:sz w:val="22"/>
          <w:szCs w:val="22"/>
        </w:rPr>
      </w:pPr>
      <w:r>
        <w:rPr>
          <w:rFonts w:ascii="Tahoma" w:hAnsi="Tahoma" w:cs="Tahoma"/>
          <w:sz w:val="22"/>
          <w:szCs w:val="22"/>
        </w:rPr>
        <w:t xml:space="preserve">    </w:t>
      </w:r>
      <w:r w:rsidRPr="005415C2">
        <w:rPr>
          <w:rFonts w:ascii="Tahoma" w:hAnsi="Tahoma" w:cs="Tahoma"/>
          <w:sz w:val="22"/>
          <w:szCs w:val="22"/>
        </w:rPr>
        <w:t xml:space="preserve">I invite you to think about the coming of the baby Jesus in these opening days of fall instead of the darkest days of winter. The decorations are in boxes away from the sparkle and celebration that we will give them in a couple of months. Think of the first home of our Lord and Savior, God-with-us, Jesus Christ. But instead of picturing the fancy nativity set that you set up by the pretty tree, take the time to picture the roughhewn, wooden feed box full of smelly hay. Strip the baby of his radiant, white, flowing wrappings and see the bands of cloth, the scraps, that Mary used to keep her baby clean and warm. </w:t>
      </w:r>
    </w:p>
    <w:p w14:paraId="59CDC675" w14:textId="77777777" w:rsidR="003475CB" w:rsidRDefault="003475CB" w:rsidP="003475CB">
      <w:pPr>
        <w:rPr>
          <w:rFonts w:ascii="Tahoma" w:hAnsi="Tahoma" w:cs="Tahoma"/>
          <w:sz w:val="22"/>
          <w:szCs w:val="22"/>
        </w:rPr>
      </w:pPr>
      <w:r>
        <w:rPr>
          <w:rFonts w:ascii="Tahoma" w:hAnsi="Tahoma" w:cs="Tahoma"/>
          <w:sz w:val="22"/>
          <w:szCs w:val="22"/>
        </w:rPr>
        <w:t xml:space="preserve">    </w:t>
      </w:r>
      <w:r w:rsidRPr="005415C2">
        <w:rPr>
          <w:rFonts w:ascii="Tahoma" w:hAnsi="Tahoma" w:cs="Tahoma"/>
          <w:sz w:val="22"/>
          <w:szCs w:val="22"/>
        </w:rPr>
        <w:t>The passages from Luke have nothing to do with the holiday that we tie them to. They are about a greater truth, a truth that should be a part of every day, every month, every season. Jesus Christ was born among us – God with us – Emmanuel. We also must deal with the birth and death of Jesus being separated by 3 or 4 months. We tend to ignore the death at Christmas time and just forget about the birth at Easter, but they are connected and important each and every day. All of God’s promises that have been made will become flesh in Jesus and all God’s plans will be realized in the church. Whatever the season, this is the Good News, this is what we believe.</w:t>
      </w:r>
    </w:p>
    <w:p w14:paraId="1C142FFB" w14:textId="77777777" w:rsidR="003475CB" w:rsidRPr="005415C2" w:rsidRDefault="003475CB" w:rsidP="003475CB">
      <w:pPr>
        <w:rPr>
          <w:rFonts w:ascii="Tahoma" w:hAnsi="Tahoma" w:cs="Tahoma"/>
          <w:sz w:val="22"/>
          <w:szCs w:val="22"/>
        </w:rPr>
      </w:pPr>
    </w:p>
    <w:p w14:paraId="46436938" w14:textId="77777777" w:rsidR="003475CB" w:rsidRPr="005415C2" w:rsidRDefault="003475CB" w:rsidP="003475CB">
      <w:pPr>
        <w:rPr>
          <w:rFonts w:ascii="Tahoma" w:hAnsi="Tahoma" w:cs="Tahoma"/>
          <w:sz w:val="22"/>
          <w:szCs w:val="22"/>
        </w:rPr>
      </w:pPr>
      <w:r w:rsidRPr="005415C2">
        <w:rPr>
          <w:rFonts w:ascii="Tahoma" w:hAnsi="Tahoma" w:cs="Tahoma"/>
          <w:sz w:val="22"/>
          <w:szCs w:val="22"/>
        </w:rPr>
        <w:t>Blessings,</w:t>
      </w:r>
    </w:p>
    <w:p w14:paraId="232866B5" w14:textId="77777777" w:rsidR="003475CB" w:rsidRPr="005415C2" w:rsidRDefault="003475CB" w:rsidP="003475CB">
      <w:pPr>
        <w:rPr>
          <w:rFonts w:ascii="Tahoma" w:hAnsi="Tahoma" w:cs="Tahoma"/>
          <w:sz w:val="22"/>
          <w:szCs w:val="22"/>
        </w:rPr>
      </w:pPr>
      <w:r w:rsidRPr="005415C2">
        <w:rPr>
          <w:rFonts w:ascii="Tahoma" w:hAnsi="Tahoma" w:cs="Tahoma"/>
          <w:sz w:val="22"/>
          <w:szCs w:val="22"/>
        </w:rPr>
        <w:t>Vicar Kim</w:t>
      </w:r>
    </w:p>
    <w:p w14:paraId="6BC290A3" w14:textId="77777777" w:rsidR="003475CB" w:rsidRDefault="003475CB" w:rsidP="003475CB">
      <w:pPr>
        <w:jc w:val="center"/>
        <w:rPr>
          <w:b/>
        </w:rPr>
      </w:pPr>
    </w:p>
    <w:p w14:paraId="22339D0D" w14:textId="77777777" w:rsidR="003475CB" w:rsidRPr="000D6499" w:rsidRDefault="003475CB" w:rsidP="003475CB">
      <w:pPr>
        <w:jc w:val="center"/>
        <w:rPr>
          <w:b/>
        </w:rPr>
      </w:pPr>
      <w:r>
        <w:rPr>
          <w:b/>
        </w:rPr>
        <w:t>C</w:t>
      </w:r>
      <w:r w:rsidRPr="000D6499">
        <w:rPr>
          <w:b/>
        </w:rPr>
        <w:t>OUNCIL NOTES</w:t>
      </w:r>
    </w:p>
    <w:p w14:paraId="311CBB7D" w14:textId="77777777" w:rsidR="003475CB" w:rsidRDefault="003475CB" w:rsidP="003475CB">
      <w:pPr>
        <w:pStyle w:val="BodyText3"/>
        <w:numPr>
          <w:ilvl w:val="0"/>
          <w:numId w:val="1"/>
        </w:numPr>
        <w:jc w:val="left"/>
        <w:rPr>
          <w:bCs/>
          <w:lang w:val="x-none"/>
        </w:rPr>
      </w:pPr>
      <w:r>
        <w:rPr>
          <w:bCs/>
          <w:lang w:val="x-none"/>
        </w:rPr>
        <w:t>Landon Ries will be getting bids for tree removal at St. John’s cemetery. There are 25-30 trees that would be removed. He has also talked to Dean Heerdt about burying the trees in his field next to the cemetery.</w:t>
      </w:r>
    </w:p>
    <w:p w14:paraId="365173FE" w14:textId="77777777" w:rsidR="003475CB" w:rsidRDefault="003475CB" w:rsidP="003475CB">
      <w:pPr>
        <w:pStyle w:val="BodyText3"/>
        <w:numPr>
          <w:ilvl w:val="0"/>
          <w:numId w:val="1"/>
        </w:numPr>
        <w:jc w:val="left"/>
        <w:rPr>
          <w:bCs/>
          <w:lang w:val="x-none"/>
        </w:rPr>
      </w:pPr>
      <w:r>
        <w:rPr>
          <w:bCs/>
          <w:lang w:val="x-none"/>
        </w:rPr>
        <w:t>Amanda reported that Loren Meyer and Letty Henriksen have updated all of the records for the cemeteries, through May 2025. The cost of the update was $865.</w:t>
      </w:r>
    </w:p>
    <w:p w14:paraId="6DDB98FC" w14:textId="77777777" w:rsidR="003475CB" w:rsidRDefault="003475CB" w:rsidP="003475CB">
      <w:pPr>
        <w:pStyle w:val="BodyText3"/>
        <w:numPr>
          <w:ilvl w:val="0"/>
          <w:numId w:val="1"/>
        </w:numPr>
        <w:jc w:val="left"/>
        <w:rPr>
          <w:bCs/>
          <w:lang w:val="x-none"/>
        </w:rPr>
      </w:pPr>
      <w:r>
        <w:rPr>
          <w:bCs/>
          <w:lang w:val="x-none"/>
        </w:rPr>
        <w:t>Letters have been sent out to get updated information on some of our members.</w:t>
      </w:r>
    </w:p>
    <w:p w14:paraId="1C88E0DA" w14:textId="77777777" w:rsidR="003475CB" w:rsidRDefault="003475CB" w:rsidP="003475CB">
      <w:pPr>
        <w:pStyle w:val="BodyText3"/>
        <w:numPr>
          <w:ilvl w:val="0"/>
          <w:numId w:val="1"/>
        </w:numPr>
        <w:jc w:val="left"/>
        <w:rPr>
          <w:bCs/>
          <w:lang w:val="x-none"/>
        </w:rPr>
      </w:pPr>
      <w:r>
        <w:rPr>
          <w:bCs/>
          <w:lang w:val="x-none"/>
        </w:rPr>
        <w:t>The council voted to pay Vicar Kim’s Portico insurance premiums for the upcoming year.</w:t>
      </w:r>
    </w:p>
    <w:p w14:paraId="4A26D4D9" w14:textId="77777777" w:rsidR="003475CB" w:rsidRDefault="003475CB" w:rsidP="003475CB">
      <w:pPr>
        <w:pStyle w:val="BodyText3"/>
        <w:numPr>
          <w:ilvl w:val="0"/>
          <w:numId w:val="1"/>
        </w:numPr>
        <w:jc w:val="left"/>
        <w:rPr>
          <w:bCs/>
          <w:lang w:val="x-none"/>
        </w:rPr>
      </w:pPr>
      <w:r>
        <w:rPr>
          <w:bCs/>
          <w:lang w:val="x-none"/>
        </w:rPr>
        <w:t>Alex and Erica Krantz will not be doing the snow removal this winter.  The council is looking for someone to take on this job for the winter.</w:t>
      </w:r>
    </w:p>
    <w:p w14:paraId="4EC077E0" w14:textId="77777777" w:rsidR="003475CB" w:rsidRPr="00931025" w:rsidRDefault="003475CB" w:rsidP="003475CB">
      <w:pPr>
        <w:pStyle w:val="BodyText3"/>
        <w:numPr>
          <w:ilvl w:val="0"/>
          <w:numId w:val="1"/>
        </w:numPr>
        <w:jc w:val="left"/>
        <w:rPr>
          <w:bCs/>
          <w:lang w:val="x-none"/>
        </w:rPr>
      </w:pPr>
      <w:r w:rsidRPr="000D6499">
        <w:rPr>
          <w:bCs/>
        </w:rPr>
        <w:t xml:space="preserve">Council officers and committee heads are: President, </w:t>
      </w:r>
      <w:r>
        <w:rPr>
          <w:bCs/>
        </w:rPr>
        <w:t>Amanda Morris;</w:t>
      </w:r>
      <w:r w:rsidRPr="000D6499">
        <w:rPr>
          <w:bCs/>
        </w:rPr>
        <w:t xml:space="preserve"> Vice President, Landon Ries; Secretary, </w:t>
      </w:r>
      <w:r>
        <w:rPr>
          <w:bCs/>
        </w:rPr>
        <w:t>Lisa Luke</w:t>
      </w:r>
      <w:r w:rsidRPr="000D6499">
        <w:rPr>
          <w:bCs/>
        </w:rPr>
        <w:t xml:space="preserve">; Evangelism &amp; Worship, </w:t>
      </w:r>
      <w:r>
        <w:rPr>
          <w:bCs/>
        </w:rPr>
        <w:t>Jeff Anderson</w:t>
      </w:r>
      <w:r w:rsidRPr="000D6499">
        <w:rPr>
          <w:bCs/>
        </w:rPr>
        <w:t>; Property &amp; Maintenance, David Solberg; Parish Education, Liza Bollig; Financial Secretary, Connie Wilson</w:t>
      </w:r>
    </w:p>
    <w:p w14:paraId="48C3AD8F" w14:textId="77777777" w:rsidR="003475CB" w:rsidRPr="000D6499" w:rsidRDefault="003475CB" w:rsidP="003475CB">
      <w:pPr>
        <w:pStyle w:val="BodyText3"/>
        <w:ind w:left="360"/>
        <w:jc w:val="left"/>
        <w:rPr>
          <w:bCs/>
          <w:lang w:val="x-none"/>
        </w:rPr>
      </w:pPr>
    </w:p>
    <w:bookmarkEnd w:id="0"/>
    <w:bookmarkEnd w:id="1"/>
    <w:bookmarkEnd w:id="2"/>
    <w:p w14:paraId="15E610FB" w14:textId="77777777" w:rsidR="003475CB" w:rsidRPr="00F86E42" w:rsidRDefault="003475CB" w:rsidP="003475CB">
      <w:pPr>
        <w:ind w:right="158"/>
        <w:rPr>
          <w:rFonts w:ascii="Tahoma" w:hAnsi="Tahoma" w:cs="Tahoma"/>
          <w:sz w:val="22"/>
          <w:szCs w:val="22"/>
        </w:rPr>
      </w:pPr>
      <w:r w:rsidRPr="0010552D">
        <w:rPr>
          <w:rFonts w:ascii="Tahoma" w:hAnsi="Tahoma" w:cs="Tahoma"/>
          <w:b/>
          <w:bCs/>
          <w:sz w:val="22"/>
          <w:szCs w:val="22"/>
        </w:rPr>
        <w:t xml:space="preserve">Based on the approved 2025 budget of $104,008, </w:t>
      </w:r>
      <w:r w:rsidRPr="0010552D">
        <w:rPr>
          <w:rFonts w:ascii="Tahoma" w:hAnsi="Tahoma" w:cs="Tahoma"/>
          <w:sz w:val="22"/>
          <w:szCs w:val="22"/>
        </w:rPr>
        <w:t>our monthly goal</w:t>
      </w:r>
      <w:r>
        <w:rPr>
          <w:rFonts w:ascii="Tahoma" w:hAnsi="Tahoma" w:cs="Tahoma"/>
          <w:sz w:val="22"/>
          <w:szCs w:val="22"/>
        </w:rPr>
        <w:t xml:space="preserve"> from members</w:t>
      </w:r>
      <w:r w:rsidRPr="0010552D">
        <w:rPr>
          <w:rFonts w:ascii="Tahoma" w:hAnsi="Tahoma" w:cs="Tahoma"/>
          <w:sz w:val="22"/>
          <w:szCs w:val="22"/>
        </w:rPr>
        <w:t xml:space="preserve"> is $8,667/month or $2000/week, our total as of  </w:t>
      </w:r>
      <w:r>
        <w:rPr>
          <w:rFonts w:ascii="Tahoma" w:hAnsi="Tahoma" w:cs="Tahoma"/>
          <w:sz w:val="22"/>
          <w:szCs w:val="22"/>
        </w:rPr>
        <w:t>Sept. 21</w:t>
      </w:r>
      <w:r w:rsidRPr="0010552D">
        <w:rPr>
          <w:rFonts w:ascii="Tahoma" w:hAnsi="Tahoma" w:cs="Tahoma"/>
          <w:sz w:val="22"/>
          <w:szCs w:val="22"/>
        </w:rPr>
        <w:t xml:space="preserve"> is $</w:t>
      </w:r>
      <w:r>
        <w:rPr>
          <w:rFonts w:ascii="Tahoma" w:hAnsi="Tahoma" w:cs="Tahoma"/>
          <w:sz w:val="22"/>
          <w:szCs w:val="22"/>
        </w:rPr>
        <w:t>55,331</w:t>
      </w:r>
      <w:r w:rsidRPr="0010552D">
        <w:rPr>
          <w:rFonts w:ascii="Tahoma" w:hAnsi="Tahoma" w:cs="Tahoma"/>
          <w:sz w:val="22"/>
          <w:szCs w:val="22"/>
        </w:rPr>
        <w:t xml:space="preserve"> putting us $</w:t>
      </w:r>
      <w:r>
        <w:rPr>
          <w:rFonts w:ascii="Tahoma" w:hAnsi="Tahoma" w:cs="Tahoma"/>
          <w:sz w:val="22"/>
          <w:szCs w:val="22"/>
        </w:rPr>
        <w:t>22,672</w:t>
      </w:r>
      <w:r w:rsidRPr="0010552D">
        <w:rPr>
          <w:rFonts w:ascii="Tahoma" w:hAnsi="Tahoma" w:cs="Tahoma"/>
          <w:sz w:val="22"/>
          <w:szCs w:val="22"/>
        </w:rPr>
        <w:t xml:space="preserve"> </w:t>
      </w:r>
      <w:r w:rsidRPr="0010552D">
        <w:rPr>
          <w:rFonts w:ascii="Tahoma" w:hAnsi="Tahoma" w:cs="Tahoma"/>
          <w:b/>
          <w:bCs/>
          <w:sz w:val="22"/>
          <w:szCs w:val="22"/>
        </w:rPr>
        <w:t>behind</w:t>
      </w:r>
      <w:r w:rsidRPr="0010552D">
        <w:rPr>
          <w:rFonts w:ascii="Tahoma" w:hAnsi="Tahoma" w:cs="Tahoma"/>
          <w:sz w:val="22"/>
          <w:szCs w:val="22"/>
        </w:rPr>
        <w:t xml:space="preserve"> budget.</w:t>
      </w:r>
    </w:p>
    <w:p w14:paraId="36263258" w14:textId="77777777" w:rsidR="003475CB" w:rsidRPr="00464339" w:rsidRDefault="003475CB" w:rsidP="003475CB">
      <w:pPr>
        <w:ind w:right="158"/>
        <w:jc w:val="center"/>
        <w:rPr>
          <w:rFonts w:ascii="Tahoma" w:hAnsi="Tahoma" w:cs="Tahoma"/>
          <w:b/>
          <w:bCs/>
          <w:sz w:val="10"/>
          <w:szCs w:val="10"/>
        </w:rPr>
      </w:pPr>
    </w:p>
    <w:p w14:paraId="7266268B" w14:textId="77777777" w:rsidR="003475CB" w:rsidRPr="00464339" w:rsidRDefault="003475CB" w:rsidP="003475CB">
      <w:pPr>
        <w:rPr>
          <w:rFonts w:ascii="Tahoma" w:hAnsi="Tahoma" w:cs="Tahoma"/>
          <w:sz w:val="10"/>
          <w:szCs w:val="10"/>
        </w:rPr>
      </w:pPr>
    </w:p>
    <w:p w14:paraId="53E194C3" w14:textId="77777777" w:rsidR="003475CB" w:rsidRDefault="003475CB" w:rsidP="003475CB">
      <w:pPr>
        <w:rPr>
          <w:rFonts w:ascii="Tahoma" w:hAnsi="Tahoma" w:cs="Tahoma"/>
          <w:sz w:val="22"/>
          <w:szCs w:val="22"/>
        </w:rPr>
      </w:pPr>
      <w:r w:rsidRPr="00924F84">
        <w:rPr>
          <w:rFonts w:ascii="Tahoma" w:hAnsi="Tahoma" w:cs="Tahoma"/>
          <w:b/>
          <w:bCs/>
          <w:sz w:val="22"/>
          <w:szCs w:val="22"/>
        </w:rPr>
        <w:t xml:space="preserve">Wreaths Across America ~ </w:t>
      </w:r>
      <w:r w:rsidRPr="00924F84">
        <w:rPr>
          <w:rFonts w:ascii="Tahoma" w:hAnsi="Tahoma" w:cs="Tahoma"/>
          <w:sz w:val="22"/>
          <w:szCs w:val="22"/>
        </w:rPr>
        <w:t>The 3 Ringsted cemeteries will be participating in Wreaths Across America on Saturday, December 13. Donations are being accepted through Ringsted CAC . For information on donating in honor of a Veteran contact Robin  Hansen 712-363-1066 or Anita Larsen 712-363-1060</w:t>
      </w:r>
    </w:p>
    <w:p w14:paraId="0A8262A1" w14:textId="77777777" w:rsidR="003475CB" w:rsidRPr="00D31A97" w:rsidRDefault="003475CB" w:rsidP="003475CB">
      <w:pPr>
        <w:rPr>
          <w:rFonts w:ascii="Tahoma" w:hAnsi="Tahoma" w:cs="Tahoma"/>
          <w:sz w:val="22"/>
          <w:szCs w:val="22"/>
        </w:rPr>
      </w:pPr>
      <w:bookmarkStart w:id="3" w:name="_Hlk209592026"/>
      <w:r>
        <w:rPr>
          <w:rFonts w:ascii="Tahoma" w:hAnsi="Tahoma" w:cs="Tahoma"/>
          <w:b/>
          <w:bCs/>
          <w:sz w:val="22"/>
          <w:szCs w:val="22"/>
        </w:rPr>
        <w:lastRenderedPageBreak/>
        <w:t>Snow removal:</w:t>
      </w:r>
      <w:r>
        <w:rPr>
          <w:rFonts w:ascii="Tahoma" w:hAnsi="Tahoma" w:cs="Tahoma"/>
          <w:sz w:val="22"/>
          <w:szCs w:val="22"/>
        </w:rPr>
        <w:t xml:space="preserve"> The council is looking for someone to take on the task of removing snow on the church and parsonage property this winter season.  Contact a council member if you are interested.</w:t>
      </w:r>
    </w:p>
    <w:bookmarkEnd w:id="3"/>
    <w:p w14:paraId="470E6546" w14:textId="77777777" w:rsidR="003475CB" w:rsidRPr="00464339" w:rsidRDefault="003475CB" w:rsidP="003475CB">
      <w:pPr>
        <w:rPr>
          <w:rFonts w:ascii="Tahoma" w:hAnsi="Tahoma" w:cs="Tahoma"/>
          <w:sz w:val="10"/>
          <w:szCs w:val="10"/>
        </w:rPr>
      </w:pPr>
    </w:p>
    <w:p w14:paraId="375F01E8" w14:textId="77777777" w:rsidR="003475CB" w:rsidRDefault="003475CB" w:rsidP="003475CB">
      <w:pPr>
        <w:rPr>
          <w:rFonts w:ascii="Tahoma" w:hAnsi="Tahoma" w:cs="Tahoma"/>
          <w:sz w:val="10"/>
          <w:szCs w:val="10"/>
        </w:rPr>
      </w:pPr>
    </w:p>
    <w:p w14:paraId="52D8DF8C" w14:textId="77777777" w:rsidR="003475CB" w:rsidRPr="00F53449" w:rsidRDefault="003475CB" w:rsidP="003475CB">
      <w:pPr>
        <w:rPr>
          <w:rFonts w:ascii="Tahoma" w:hAnsi="Tahoma" w:cs="Tahoma"/>
          <w:sz w:val="22"/>
          <w:szCs w:val="22"/>
          <w:highlight w:val="yellow"/>
        </w:rPr>
      </w:pPr>
      <w:r w:rsidRPr="007B18B0">
        <w:rPr>
          <w:rFonts w:ascii="Tahoma" w:hAnsi="Tahoma" w:cs="Tahoma"/>
          <w:b/>
          <w:bCs/>
          <w:sz w:val="22"/>
          <w:szCs w:val="22"/>
        </w:rPr>
        <w:t xml:space="preserve">UDMO needs for </w:t>
      </w:r>
      <w:r>
        <w:rPr>
          <w:rFonts w:ascii="Tahoma" w:hAnsi="Tahoma" w:cs="Tahoma"/>
          <w:b/>
          <w:bCs/>
          <w:sz w:val="22"/>
          <w:szCs w:val="22"/>
        </w:rPr>
        <w:t>October</w:t>
      </w:r>
      <w:r w:rsidRPr="007B18B0">
        <w:rPr>
          <w:rFonts w:ascii="Tahoma" w:hAnsi="Tahoma" w:cs="Tahoma"/>
          <w:b/>
          <w:bCs/>
          <w:sz w:val="22"/>
          <w:szCs w:val="22"/>
        </w:rPr>
        <w:t xml:space="preserve">: </w:t>
      </w:r>
      <w:r>
        <w:rPr>
          <w:rFonts w:ascii="Tahoma" w:hAnsi="Tahoma" w:cs="Tahoma"/>
          <w:sz w:val="22"/>
          <w:szCs w:val="22"/>
        </w:rPr>
        <w:t>They would like to r</w:t>
      </w:r>
      <w:r w:rsidRPr="00F53449">
        <w:rPr>
          <w:rFonts w:ascii="Tahoma" w:hAnsi="Tahoma" w:cs="Tahoma"/>
          <w:sz w:val="22"/>
          <w:szCs w:val="22"/>
        </w:rPr>
        <w:t xml:space="preserve">estock </w:t>
      </w:r>
      <w:r>
        <w:rPr>
          <w:rFonts w:ascii="Tahoma" w:hAnsi="Tahoma" w:cs="Tahoma"/>
          <w:sz w:val="22"/>
          <w:szCs w:val="22"/>
        </w:rPr>
        <w:t xml:space="preserve">their </w:t>
      </w:r>
      <w:r w:rsidRPr="00F53449">
        <w:rPr>
          <w:rFonts w:ascii="Tahoma" w:hAnsi="Tahoma" w:cs="Tahoma"/>
          <w:sz w:val="22"/>
          <w:szCs w:val="22"/>
        </w:rPr>
        <w:t>diaper room for parents!</w:t>
      </w:r>
      <w:r>
        <w:rPr>
          <w:rFonts w:ascii="Tahoma" w:hAnsi="Tahoma" w:cs="Tahoma"/>
          <w:sz w:val="22"/>
          <w:szCs w:val="22"/>
        </w:rPr>
        <w:t xml:space="preserve"> They</w:t>
      </w:r>
      <w:r w:rsidRPr="00F53449">
        <w:rPr>
          <w:rFonts w:ascii="Tahoma" w:hAnsi="Tahoma" w:cs="Tahoma"/>
          <w:sz w:val="22"/>
          <w:szCs w:val="22"/>
        </w:rPr>
        <w:t xml:space="preserve"> have plenty of sizes Newborn, 1, and 2 but would love any sizes bigger than that! </w:t>
      </w:r>
      <w:r>
        <w:rPr>
          <w:rFonts w:ascii="Tahoma" w:hAnsi="Tahoma" w:cs="Tahoma"/>
          <w:sz w:val="22"/>
          <w:szCs w:val="22"/>
        </w:rPr>
        <w:t xml:space="preserve">They </w:t>
      </w:r>
      <w:r w:rsidRPr="00F53449">
        <w:rPr>
          <w:rFonts w:ascii="Tahoma" w:hAnsi="Tahoma" w:cs="Tahoma"/>
          <w:sz w:val="22"/>
          <w:szCs w:val="22"/>
        </w:rPr>
        <w:t xml:space="preserve">also give wipes to parents when those </w:t>
      </w:r>
      <w:r>
        <w:rPr>
          <w:rFonts w:ascii="Tahoma" w:hAnsi="Tahoma" w:cs="Tahoma"/>
          <w:sz w:val="22"/>
          <w:szCs w:val="22"/>
        </w:rPr>
        <w:t xml:space="preserve">are </w:t>
      </w:r>
      <w:r w:rsidRPr="00F53449">
        <w:rPr>
          <w:rFonts w:ascii="Tahoma" w:hAnsi="Tahoma" w:cs="Tahoma"/>
          <w:sz w:val="22"/>
          <w:szCs w:val="22"/>
        </w:rPr>
        <w:t xml:space="preserve">available as well. </w:t>
      </w:r>
      <w:r>
        <w:rPr>
          <w:rFonts w:ascii="Tahoma" w:hAnsi="Tahoma" w:cs="Tahoma"/>
          <w:sz w:val="22"/>
          <w:szCs w:val="22"/>
        </w:rPr>
        <w:t>They</w:t>
      </w:r>
      <w:r w:rsidRPr="00F53449">
        <w:rPr>
          <w:rFonts w:ascii="Tahoma" w:hAnsi="Tahoma" w:cs="Tahoma"/>
          <w:sz w:val="22"/>
          <w:szCs w:val="22"/>
        </w:rPr>
        <w:t xml:space="preserve"> do not have a brand preference </w:t>
      </w:r>
      <w:r>
        <w:rPr>
          <w:rFonts w:ascii="Tahoma" w:hAnsi="Tahoma" w:cs="Tahoma"/>
          <w:sz w:val="22"/>
          <w:szCs w:val="22"/>
        </w:rPr>
        <w:t>on these items</w:t>
      </w:r>
      <w:r w:rsidRPr="00F53449">
        <w:rPr>
          <w:rFonts w:ascii="Tahoma" w:hAnsi="Tahoma" w:cs="Tahoma"/>
          <w:sz w:val="22"/>
          <w:szCs w:val="22"/>
        </w:rPr>
        <w:t>!</w:t>
      </w:r>
    </w:p>
    <w:p w14:paraId="6504D586" w14:textId="77777777" w:rsidR="003475CB" w:rsidRPr="007B18B0" w:rsidRDefault="003475CB" w:rsidP="003475CB">
      <w:pPr>
        <w:rPr>
          <w:rFonts w:ascii="Tahoma" w:hAnsi="Tahoma" w:cs="Tahoma"/>
          <w:b/>
          <w:bCs/>
          <w:sz w:val="10"/>
          <w:szCs w:val="10"/>
        </w:rPr>
      </w:pPr>
    </w:p>
    <w:p w14:paraId="24F858F7" w14:textId="77777777" w:rsidR="001E7222" w:rsidRPr="001E7222" w:rsidRDefault="001E7222" w:rsidP="003475CB">
      <w:pPr>
        <w:jc w:val="center"/>
        <w:rPr>
          <w:rFonts w:ascii="Tahoma" w:hAnsi="Tahoma" w:cs="Tahoma"/>
          <w:b/>
          <w:bCs/>
          <w:sz w:val="16"/>
          <w:szCs w:val="16"/>
        </w:rPr>
      </w:pPr>
    </w:p>
    <w:p w14:paraId="2EBE41E1" w14:textId="77777777" w:rsidR="001E7222" w:rsidRPr="001E7222" w:rsidRDefault="001E7222" w:rsidP="001E7222">
      <w:pPr>
        <w:rPr>
          <w:rFonts w:ascii="Tahoma" w:hAnsi="Tahoma" w:cs="Tahoma"/>
          <w:sz w:val="22"/>
          <w:szCs w:val="22"/>
        </w:rPr>
      </w:pPr>
      <w:r w:rsidRPr="001E7222">
        <w:rPr>
          <w:rFonts w:ascii="Tahoma" w:hAnsi="Tahoma" w:cs="Tahoma"/>
          <w:b/>
          <w:bCs/>
          <w:sz w:val="22"/>
          <w:szCs w:val="22"/>
        </w:rPr>
        <w:t xml:space="preserve">There is a benefit </w:t>
      </w:r>
      <w:r w:rsidRPr="001E7222">
        <w:rPr>
          <w:rFonts w:ascii="Tahoma" w:hAnsi="Tahoma" w:cs="Tahoma"/>
          <w:sz w:val="22"/>
          <w:szCs w:val="22"/>
        </w:rPr>
        <w:t>being planned for Jenna Hertrampf(daughter of Tom &amp; Lisa Hanson). The supper event is planned for Saturday, November 8</w:t>
      </w:r>
      <w:r w:rsidRPr="001E7222">
        <w:rPr>
          <w:rFonts w:ascii="Tahoma" w:hAnsi="Tahoma" w:cs="Tahoma"/>
          <w:sz w:val="22"/>
          <w:szCs w:val="22"/>
          <w:vertAlign w:val="superscript"/>
        </w:rPr>
        <w:t>th</w:t>
      </w:r>
      <w:r w:rsidRPr="001E7222">
        <w:rPr>
          <w:rFonts w:ascii="Tahoma" w:hAnsi="Tahoma" w:cs="Tahoma"/>
          <w:sz w:val="22"/>
          <w:szCs w:val="22"/>
        </w:rPr>
        <w:t xml:space="preserve"> at the Armstrong Community Center. There will be a planning meeting held Wednesday Oct.1st at 6:00 pm at the Armstrong VFW. Anyone interested in helping is invited. If you would like to help but can’t be there, please contact Renata Moore at 712-260-2279.</w:t>
      </w:r>
    </w:p>
    <w:p w14:paraId="53F226A2" w14:textId="77777777" w:rsidR="001E7222" w:rsidRPr="001E7222" w:rsidRDefault="001E7222" w:rsidP="001E7222">
      <w:pPr>
        <w:rPr>
          <w:rFonts w:ascii="Tahoma" w:hAnsi="Tahoma" w:cs="Tahoma"/>
          <w:sz w:val="22"/>
          <w:szCs w:val="22"/>
        </w:rPr>
      </w:pPr>
      <w:r w:rsidRPr="001E7222">
        <w:rPr>
          <w:rFonts w:ascii="Tahoma" w:hAnsi="Tahoma" w:cs="Tahoma"/>
          <w:sz w:val="22"/>
          <w:szCs w:val="22"/>
        </w:rPr>
        <w:t xml:space="preserve">    They will also be looking for accepting donations for an auction in the near future. </w:t>
      </w:r>
    </w:p>
    <w:p w14:paraId="670F413B" w14:textId="77777777" w:rsidR="001E7222" w:rsidRDefault="001E7222" w:rsidP="001E7222">
      <w:pPr>
        <w:rPr>
          <w:rFonts w:ascii="Tahoma" w:hAnsi="Tahoma" w:cs="Tahoma"/>
          <w:b/>
          <w:bCs/>
          <w:sz w:val="22"/>
          <w:szCs w:val="22"/>
        </w:rPr>
      </w:pPr>
    </w:p>
    <w:p w14:paraId="05806374" w14:textId="056F96C9" w:rsidR="003475CB" w:rsidRPr="00F86E42" w:rsidRDefault="003475CB" w:rsidP="003475CB">
      <w:pPr>
        <w:jc w:val="center"/>
        <w:rPr>
          <w:rFonts w:ascii="Tahoma" w:hAnsi="Tahoma" w:cs="Tahoma"/>
          <w:b/>
          <w:bCs/>
          <w:sz w:val="22"/>
          <w:szCs w:val="22"/>
        </w:rPr>
      </w:pPr>
      <w:r>
        <w:rPr>
          <w:rFonts w:ascii="Tahoma" w:hAnsi="Tahoma" w:cs="Tahoma"/>
          <w:b/>
          <w:bCs/>
          <w:sz w:val="22"/>
          <w:szCs w:val="22"/>
        </w:rPr>
        <w:t>H</w:t>
      </w:r>
      <w:r w:rsidRPr="00F86E42">
        <w:rPr>
          <w:rFonts w:ascii="Tahoma" w:hAnsi="Tahoma" w:cs="Tahoma"/>
          <w:b/>
          <w:bCs/>
          <w:sz w:val="22"/>
          <w:szCs w:val="22"/>
        </w:rPr>
        <w:t xml:space="preserve">APPY  </w:t>
      </w:r>
      <w:r>
        <w:rPr>
          <w:rFonts w:ascii="Tahoma" w:hAnsi="Tahoma" w:cs="Tahoma"/>
          <w:b/>
          <w:bCs/>
          <w:sz w:val="22"/>
          <w:szCs w:val="22"/>
        </w:rPr>
        <w:t xml:space="preserve">OCTOBER </w:t>
      </w:r>
      <w:r w:rsidRPr="00F86E42">
        <w:rPr>
          <w:rFonts w:ascii="Tahoma" w:hAnsi="Tahoma" w:cs="Tahoma"/>
          <w:b/>
          <w:bCs/>
          <w:sz w:val="22"/>
          <w:szCs w:val="22"/>
        </w:rPr>
        <w:t xml:space="preserve"> BIRTHDAYS  TO ….</w:t>
      </w:r>
    </w:p>
    <w:p w14:paraId="29741097" w14:textId="77777777" w:rsidR="003475CB" w:rsidRDefault="003475CB" w:rsidP="003475CB">
      <w:pPr>
        <w:ind w:left="2160"/>
        <w:rPr>
          <w:rFonts w:ascii="Tahoma" w:hAnsi="Tahoma" w:cs="Tahoma"/>
          <w:sz w:val="22"/>
          <w:szCs w:val="22"/>
        </w:rPr>
      </w:pPr>
      <w:r>
        <w:rPr>
          <w:rFonts w:ascii="Tahoma" w:hAnsi="Tahoma" w:cs="Tahoma"/>
          <w:sz w:val="22"/>
          <w:szCs w:val="22"/>
        </w:rPr>
        <w:t xml:space="preserve">     1 – Deb Cole</w:t>
      </w:r>
      <w:r>
        <w:rPr>
          <w:rFonts w:ascii="Tahoma" w:hAnsi="Tahoma" w:cs="Tahoma"/>
          <w:sz w:val="22"/>
          <w:szCs w:val="22"/>
        </w:rPr>
        <w:tab/>
      </w:r>
      <w:r>
        <w:rPr>
          <w:rFonts w:ascii="Tahoma" w:hAnsi="Tahoma" w:cs="Tahoma"/>
          <w:sz w:val="22"/>
          <w:szCs w:val="22"/>
        </w:rPr>
        <w:tab/>
        <w:t>18 – Nevaeh Johnson</w:t>
      </w:r>
    </w:p>
    <w:p w14:paraId="64AD3437" w14:textId="77777777" w:rsidR="003475CB" w:rsidRDefault="003475CB" w:rsidP="003475CB">
      <w:pPr>
        <w:ind w:left="2160"/>
        <w:rPr>
          <w:rFonts w:ascii="Tahoma" w:hAnsi="Tahoma" w:cs="Tahoma"/>
          <w:sz w:val="22"/>
          <w:szCs w:val="22"/>
        </w:rPr>
      </w:pPr>
      <w:r>
        <w:rPr>
          <w:rFonts w:ascii="Tahoma" w:hAnsi="Tahoma" w:cs="Tahoma"/>
          <w:sz w:val="22"/>
          <w:szCs w:val="22"/>
        </w:rPr>
        <w:t xml:space="preserve">     2 – Travis Griffith</w:t>
      </w:r>
      <w:r>
        <w:rPr>
          <w:rFonts w:ascii="Tahoma" w:hAnsi="Tahoma" w:cs="Tahoma"/>
          <w:sz w:val="22"/>
          <w:szCs w:val="22"/>
        </w:rPr>
        <w:tab/>
      </w:r>
      <w:r>
        <w:rPr>
          <w:rFonts w:ascii="Tahoma" w:hAnsi="Tahoma" w:cs="Tahoma"/>
          <w:sz w:val="22"/>
          <w:szCs w:val="22"/>
        </w:rPr>
        <w:tab/>
        <w:t xml:space="preserve">       Augustine Johnson</w:t>
      </w:r>
    </w:p>
    <w:p w14:paraId="63B90722" w14:textId="77777777" w:rsidR="003475CB" w:rsidRDefault="003475CB" w:rsidP="003475CB">
      <w:pPr>
        <w:ind w:left="2160"/>
        <w:rPr>
          <w:rFonts w:ascii="Tahoma" w:hAnsi="Tahoma" w:cs="Tahoma"/>
          <w:sz w:val="22"/>
          <w:szCs w:val="22"/>
        </w:rPr>
      </w:pPr>
      <w:r>
        <w:rPr>
          <w:rFonts w:ascii="Tahoma" w:hAnsi="Tahoma" w:cs="Tahoma"/>
          <w:sz w:val="22"/>
          <w:szCs w:val="22"/>
        </w:rPr>
        <w:t xml:space="preserve">     4 – Jolene Rogers</w:t>
      </w:r>
      <w:r>
        <w:rPr>
          <w:rFonts w:ascii="Tahoma" w:hAnsi="Tahoma" w:cs="Tahoma"/>
          <w:sz w:val="22"/>
          <w:szCs w:val="22"/>
        </w:rPr>
        <w:tab/>
      </w:r>
      <w:r>
        <w:rPr>
          <w:rFonts w:ascii="Tahoma" w:hAnsi="Tahoma" w:cs="Tahoma"/>
          <w:sz w:val="22"/>
          <w:szCs w:val="22"/>
        </w:rPr>
        <w:tab/>
        <w:t>20 – Marguerite Brandenburg</w:t>
      </w:r>
    </w:p>
    <w:p w14:paraId="4C53856F" w14:textId="77777777" w:rsidR="003475CB" w:rsidRDefault="003475CB" w:rsidP="003475CB">
      <w:pPr>
        <w:ind w:left="2160"/>
        <w:rPr>
          <w:rFonts w:ascii="Tahoma" w:hAnsi="Tahoma" w:cs="Tahoma"/>
          <w:sz w:val="22"/>
          <w:szCs w:val="22"/>
        </w:rPr>
      </w:pPr>
      <w:r>
        <w:rPr>
          <w:rFonts w:ascii="Tahoma" w:hAnsi="Tahoma" w:cs="Tahoma"/>
          <w:sz w:val="22"/>
          <w:szCs w:val="22"/>
        </w:rPr>
        <w:t xml:space="preserve">     6 – Jim Kacmarynski</w:t>
      </w:r>
      <w:r>
        <w:rPr>
          <w:rFonts w:ascii="Tahoma" w:hAnsi="Tahoma" w:cs="Tahoma"/>
          <w:sz w:val="22"/>
          <w:szCs w:val="22"/>
        </w:rPr>
        <w:tab/>
        <w:t>25 – Rebecca Hammond</w:t>
      </w:r>
    </w:p>
    <w:p w14:paraId="3B32C43F" w14:textId="77777777" w:rsidR="003475CB" w:rsidRDefault="003475CB" w:rsidP="003475CB">
      <w:pPr>
        <w:ind w:left="2160"/>
        <w:rPr>
          <w:rFonts w:ascii="Tahoma" w:hAnsi="Tahoma" w:cs="Tahoma"/>
          <w:sz w:val="22"/>
          <w:szCs w:val="22"/>
        </w:rPr>
      </w:pPr>
      <w:r>
        <w:rPr>
          <w:rFonts w:ascii="Tahoma" w:hAnsi="Tahoma" w:cs="Tahoma"/>
          <w:sz w:val="22"/>
          <w:szCs w:val="22"/>
        </w:rPr>
        <w:t xml:space="preserve">          Larry Jensen</w:t>
      </w:r>
      <w:r>
        <w:rPr>
          <w:rFonts w:ascii="Tahoma" w:hAnsi="Tahoma" w:cs="Tahoma"/>
          <w:sz w:val="22"/>
          <w:szCs w:val="22"/>
        </w:rPr>
        <w:tab/>
      </w:r>
      <w:r>
        <w:rPr>
          <w:rFonts w:ascii="Tahoma" w:hAnsi="Tahoma" w:cs="Tahoma"/>
          <w:sz w:val="22"/>
          <w:szCs w:val="22"/>
        </w:rPr>
        <w:tab/>
        <w:t>29 – Blake Cole</w:t>
      </w:r>
    </w:p>
    <w:p w14:paraId="259F8552" w14:textId="77777777" w:rsidR="003475CB" w:rsidRDefault="003475CB" w:rsidP="003475CB">
      <w:pPr>
        <w:ind w:left="2160"/>
        <w:rPr>
          <w:rFonts w:ascii="Tahoma" w:hAnsi="Tahoma" w:cs="Tahoma"/>
          <w:sz w:val="22"/>
          <w:szCs w:val="22"/>
        </w:rPr>
      </w:pPr>
      <w:r>
        <w:rPr>
          <w:rFonts w:ascii="Tahoma" w:hAnsi="Tahoma" w:cs="Tahoma"/>
          <w:sz w:val="22"/>
          <w:szCs w:val="22"/>
        </w:rPr>
        <w:t xml:space="preserve">  11 – Allen Fothergill</w:t>
      </w:r>
      <w:r>
        <w:rPr>
          <w:rFonts w:ascii="Tahoma" w:hAnsi="Tahoma" w:cs="Tahoma"/>
          <w:sz w:val="22"/>
          <w:szCs w:val="22"/>
        </w:rPr>
        <w:tab/>
      </w:r>
      <w:r>
        <w:rPr>
          <w:rFonts w:ascii="Tahoma" w:hAnsi="Tahoma" w:cs="Tahoma"/>
          <w:sz w:val="22"/>
          <w:szCs w:val="22"/>
        </w:rPr>
        <w:tab/>
        <w:t>30 – Russ Handeland</w:t>
      </w:r>
    </w:p>
    <w:p w14:paraId="73CA6BDC" w14:textId="77777777" w:rsidR="003475CB" w:rsidRDefault="003475CB" w:rsidP="003475CB">
      <w:pPr>
        <w:ind w:left="2160"/>
        <w:rPr>
          <w:rFonts w:ascii="Tahoma" w:hAnsi="Tahoma" w:cs="Tahoma"/>
          <w:sz w:val="22"/>
          <w:szCs w:val="22"/>
        </w:rPr>
      </w:pPr>
      <w:r>
        <w:rPr>
          <w:rFonts w:ascii="Tahoma" w:hAnsi="Tahoma" w:cs="Tahoma"/>
          <w:sz w:val="22"/>
          <w:szCs w:val="22"/>
        </w:rPr>
        <w:t xml:space="preserve">  13 – Dennis Minier</w:t>
      </w:r>
    </w:p>
    <w:p w14:paraId="3798C54B" w14:textId="77777777" w:rsidR="003475CB" w:rsidRDefault="003475CB" w:rsidP="003475CB">
      <w:pPr>
        <w:ind w:left="2160"/>
        <w:rPr>
          <w:rFonts w:ascii="Tahoma" w:hAnsi="Tahoma" w:cs="Tahoma"/>
          <w:sz w:val="22"/>
          <w:szCs w:val="22"/>
        </w:rPr>
      </w:pPr>
      <w:r>
        <w:rPr>
          <w:rFonts w:ascii="Tahoma" w:hAnsi="Tahoma" w:cs="Tahoma"/>
          <w:sz w:val="22"/>
          <w:szCs w:val="22"/>
        </w:rPr>
        <w:t xml:space="preserve">  17 – Athlyn Black</w:t>
      </w:r>
    </w:p>
    <w:p w14:paraId="7AD59726" w14:textId="77777777" w:rsidR="003475CB" w:rsidRDefault="003475CB" w:rsidP="003475CB">
      <w:pPr>
        <w:ind w:left="2160"/>
        <w:rPr>
          <w:rFonts w:ascii="Tahoma" w:hAnsi="Tahoma" w:cs="Tahoma"/>
          <w:sz w:val="22"/>
          <w:szCs w:val="22"/>
        </w:rPr>
      </w:pPr>
      <w:r>
        <w:rPr>
          <w:rFonts w:ascii="Tahoma" w:hAnsi="Tahoma" w:cs="Tahoma"/>
          <w:sz w:val="22"/>
          <w:szCs w:val="22"/>
        </w:rPr>
        <w:t xml:space="preserve">         Jacob Nicoson</w:t>
      </w:r>
    </w:p>
    <w:p w14:paraId="6F1482E4" w14:textId="77777777" w:rsidR="003475CB" w:rsidRDefault="003475CB" w:rsidP="003475CB">
      <w:pPr>
        <w:ind w:left="2160"/>
        <w:rPr>
          <w:rFonts w:ascii="Tahoma" w:hAnsi="Tahoma" w:cs="Tahoma"/>
          <w:sz w:val="22"/>
          <w:szCs w:val="22"/>
        </w:rPr>
      </w:pPr>
      <w:r>
        <w:rPr>
          <w:rFonts w:ascii="Tahoma" w:hAnsi="Tahoma" w:cs="Tahoma"/>
          <w:sz w:val="22"/>
          <w:szCs w:val="22"/>
        </w:rPr>
        <w:t xml:space="preserve">         Gavin Petersen</w:t>
      </w:r>
    </w:p>
    <w:p w14:paraId="00EE48DD" w14:textId="77777777" w:rsidR="003475CB" w:rsidRPr="007B18B0" w:rsidRDefault="003475CB" w:rsidP="003475CB">
      <w:pPr>
        <w:rPr>
          <w:rFonts w:ascii="Tahoma" w:hAnsi="Tahoma" w:cs="Tahoma"/>
          <w:sz w:val="10"/>
          <w:szCs w:val="10"/>
        </w:rPr>
      </w:pPr>
      <w:r>
        <w:rPr>
          <w:rFonts w:ascii="Tahoma" w:hAnsi="Tahoma" w:cs="Tahoma"/>
          <w:sz w:val="22"/>
          <w:szCs w:val="22"/>
        </w:rPr>
        <w:tab/>
      </w:r>
      <w:r>
        <w:rPr>
          <w:rFonts w:ascii="Tahoma" w:hAnsi="Tahoma" w:cs="Tahoma"/>
          <w:sz w:val="22"/>
          <w:szCs w:val="22"/>
        </w:rPr>
        <w:tab/>
      </w:r>
    </w:p>
    <w:p w14:paraId="506DE647" w14:textId="77777777" w:rsidR="003475CB" w:rsidRPr="00F86E42" w:rsidRDefault="003475CB" w:rsidP="003475CB">
      <w:pPr>
        <w:ind w:right="158"/>
        <w:jc w:val="center"/>
        <w:rPr>
          <w:rFonts w:ascii="Tahoma" w:hAnsi="Tahoma" w:cs="Tahoma"/>
          <w:b/>
          <w:bCs/>
          <w:sz w:val="22"/>
          <w:szCs w:val="22"/>
        </w:rPr>
      </w:pPr>
      <w:r w:rsidRPr="00F86E42">
        <w:rPr>
          <w:rFonts w:ascii="Tahoma" w:hAnsi="Tahoma" w:cs="Tahoma"/>
          <w:b/>
          <w:bCs/>
          <w:sz w:val="22"/>
          <w:szCs w:val="22"/>
        </w:rPr>
        <w:t xml:space="preserve">HAPPY  </w:t>
      </w:r>
      <w:r>
        <w:rPr>
          <w:rFonts w:ascii="Tahoma" w:hAnsi="Tahoma" w:cs="Tahoma"/>
          <w:b/>
          <w:bCs/>
          <w:sz w:val="22"/>
          <w:szCs w:val="22"/>
        </w:rPr>
        <w:t xml:space="preserve">OCTOBER </w:t>
      </w:r>
      <w:r w:rsidRPr="00F86E42">
        <w:rPr>
          <w:rFonts w:ascii="Tahoma" w:hAnsi="Tahoma" w:cs="Tahoma"/>
          <w:b/>
          <w:bCs/>
          <w:sz w:val="22"/>
          <w:szCs w:val="22"/>
        </w:rPr>
        <w:t xml:space="preserve"> ANNIVERSARY  TO </w:t>
      </w:r>
      <w:proofErr w:type="gramStart"/>
      <w:r w:rsidRPr="00F86E42">
        <w:rPr>
          <w:rFonts w:ascii="Tahoma" w:hAnsi="Tahoma" w:cs="Tahoma"/>
          <w:b/>
          <w:bCs/>
          <w:sz w:val="22"/>
          <w:szCs w:val="22"/>
        </w:rPr>
        <w:t>…..</w:t>
      </w:r>
      <w:proofErr w:type="gramEnd"/>
    </w:p>
    <w:p w14:paraId="23282124" w14:textId="77777777" w:rsidR="003475CB" w:rsidRDefault="003475CB" w:rsidP="003475CB">
      <w:pPr>
        <w:pStyle w:val="Default"/>
        <w:ind w:left="2610"/>
        <w:rPr>
          <w:rFonts w:ascii="Tahoma" w:hAnsi="Tahoma" w:cs="Tahoma"/>
          <w:sz w:val="22"/>
          <w:szCs w:val="22"/>
        </w:rPr>
      </w:pPr>
      <w:r>
        <w:rPr>
          <w:rFonts w:ascii="Tahoma" w:hAnsi="Tahoma" w:cs="Tahoma"/>
          <w:sz w:val="22"/>
          <w:szCs w:val="22"/>
        </w:rPr>
        <w:t xml:space="preserve">     1 – Jim &amp; Kim Kacmarynski</w:t>
      </w:r>
    </w:p>
    <w:p w14:paraId="558C1DDF" w14:textId="77777777" w:rsidR="003475CB" w:rsidRDefault="003475CB" w:rsidP="003475CB">
      <w:pPr>
        <w:pStyle w:val="Default"/>
        <w:ind w:left="2610"/>
        <w:rPr>
          <w:rFonts w:ascii="Tahoma" w:hAnsi="Tahoma" w:cs="Tahoma"/>
          <w:sz w:val="22"/>
          <w:szCs w:val="22"/>
        </w:rPr>
      </w:pPr>
      <w:r>
        <w:rPr>
          <w:rFonts w:ascii="Tahoma" w:hAnsi="Tahoma" w:cs="Tahoma"/>
          <w:sz w:val="22"/>
          <w:szCs w:val="22"/>
        </w:rPr>
        <w:t xml:space="preserve">   18 – Ron &amp; Connie Wilson</w:t>
      </w:r>
    </w:p>
    <w:p w14:paraId="7B62CBE6" w14:textId="77777777" w:rsidR="003475CB" w:rsidRPr="008D7264" w:rsidRDefault="003475CB" w:rsidP="003475CB">
      <w:pPr>
        <w:pStyle w:val="Default"/>
        <w:rPr>
          <w:rFonts w:ascii="Tahoma" w:hAnsi="Tahoma" w:cs="Tahoma"/>
          <w:sz w:val="10"/>
          <w:szCs w:val="10"/>
        </w:rPr>
      </w:pPr>
      <w:r>
        <w:rPr>
          <w:rFonts w:ascii="Tahoma" w:hAnsi="Tahoma" w:cs="Tahoma"/>
          <w:sz w:val="22"/>
          <w:szCs w:val="22"/>
        </w:rPr>
        <w:tab/>
      </w:r>
      <w:r>
        <w:rPr>
          <w:rFonts w:ascii="Tahoma" w:hAnsi="Tahoma" w:cs="Tahoma"/>
          <w:sz w:val="22"/>
          <w:szCs w:val="22"/>
        </w:rPr>
        <w:tab/>
      </w:r>
    </w:p>
    <w:p w14:paraId="1835393B" w14:textId="77777777" w:rsidR="003475CB" w:rsidRPr="00F86E42" w:rsidRDefault="003475CB" w:rsidP="003475CB">
      <w:pPr>
        <w:ind w:right="158"/>
        <w:jc w:val="center"/>
        <w:rPr>
          <w:rFonts w:ascii="Tahoma" w:hAnsi="Tahoma" w:cs="Tahoma"/>
          <w:b/>
          <w:bCs/>
          <w:sz w:val="22"/>
          <w:szCs w:val="22"/>
        </w:rPr>
      </w:pPr>
      <w:r w:rsidRPr="00F86E42">
        <w:rPr>
          <w:rFonts w:ascii="Tahoma" w:hAnsi="Tahoma" w:cs="Tahoma"/>
          <w:b/>
          <w:bCs/>
          <w:sz w:val="22"/>
          <w:szCs w:val="22"/>
        </w:rPr>
        <w:t>REMEMBER IN YOUR PRAYERS</w:t>
      </w:r>
    </w:p>
    <w:p w14:paraId="4CE15DE1" w14:textId="77777777" w:rsidR="003475CB" w:rsidRPr="00F86E42" w:rsidRDefault="003475CB" w:rsidP="003475CB">
      <w:pPr>
        <w:ind w:right="158"/>
        <w:rPr>
          <w:rFonts w:ascii="Tahoma" w:hAnsi="Tahoma" w:cs="Tahoma"/>
          <w:sz w:val="22"/>
          <w:szCs w:val="22"/>
        </w:rPr>
      </w:pPr>
      <w:r w:rsidRPr="00F86E42">
        <w:rPr>
          <w:rFonts w:ascii="Tahoma" w:hAnsi="Tahoma" w:cs="Tahoma"/>
          <w:b/>
          <w:bCs/>
          <w:noProof/>
          <w:sz w:val="22"/>
          <w:szCs w:val="22"/>
        </w:rPr>
        <w:drawing>
          <wp:anchor distT="0" distB="0" distL="114300" distR="114300" simplePos="0" relativeHeight="251659264" behindDoc="1" locked="0" layoutInCell="1" allowOverlap="1" wp14:anchorId="07541FC5" wp14:editId="41536BC8">
            <wp:simplePos x="0" y="0"/>
            <wp:positionH relativeFrom="column">
              <wp:posOffset>2540</wp:posOffset>
            </wp:positionH>
            <wp:positionV relativeFrom="paragraph">
              <wp:posOffset>1905</wp:posOffset>
            </wp:positionV>
            <wp:extent cx="549910" cy="856615"/>
            <wp:effectExtent l="0" t="0" r="2540" b="635"/>
            <wp:wrapTight wrapText="bothSides">
              <wp:wrapPolygon edited="0">
                <wp:start x="0" y="0"/>
                <wp:lineTo x="0" y="9127"/>
                <wp:lineTo x="748" y="19214"/>
                <wp:lineTo x="4490" y="20655"/>
                <wp:lineTo x="13469" y="21136"/>
                <wp:lineTo x="18707" y="21136"/>
                <wp:lineTo x="20952" y="14411"/>
                <wp:lineTo x="20952" y="13450"/>
                <wp:lineTo x="16462" y="6245"/>
                <wp:lineTo x="7483" y="480"/>
                <wp:lineTo x="3741" y="0"/>
                <wp:lineTo x="0" y="0"/>
              </wp:wrapPolygon>
            </wp:wrapTight>
            <wp:docPr id="358042648" name="Picture 2"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856615"/>
                    </a:xfrm>
                    <a:prstGeom prst="rect">
                      <a:avLst/>
                    </a:prstGeom>
                    <a:noFill/>
                  </pic:spPr>
                </pic:pic>
              </a:graphicData>
            </a:graphic>
            <wp14:sizeRelH relativeFrom="page">
              <wp14:pctWidth>0</wp14:pctWidth>
            </wp14:sizeRelH>
            <wp14:sizeRelV relativeFrom="page">
              <wp14:pctHeight>0</wp14:pctHeight>
            </wp14:sizeRelV>
          </wp:anchor>
        </w:drawing>
      </w:r>
      <w:r w:rsidRPr="00F86E42">
        <w:rPr>
          <w:rFonts w:ascii="Tahoma" w:hAnsi="Tahoma" w:cs="Tahoma"/>
          <w:b/>
          <w:bCs/>
          <w:sz w:val="22"/>
          <w:szCs w:val="22"/>
        </w:rPr>
        <w:t>Nursing Homes:</w:t>
      </w:r>
      <w:r w:rsidRPr="00F86E42">
        <w:rPr>
          <w:rFonts w:ascii="Tahoma" w:hAnsi="Tahoma" w:cs="Tahoma"/>
          <w:sz w:val="22"/>
          <w:szCs w:val="22"/>
        </w:rPr>
        <w:t xml:space="preserve"> Berdine Paulsen, Greg Fink - Valley Vue</w:t>
      </w:r>
    </w:p>
    <w:p w14:paraId="7CDB6B95" w14:textId="77777777" w:rsidR="003475CB" w:rsidRPr="00F86E42" w:rsidRDefault="003475CB" w:rsidP="003475CB">
      <w:pPr>
        <w:ind w:right="158"/>
        <w:rPr>
          <w:rFonts w:ascii="Tahoma" w:hAnsi="Tahoma" w:cs="Tahoma"/>
          <w:sz w:val="22"/>
          <w:szCs w:val="22"/>
        </w:rPr>
      </w:pPr>
      <w:r w:rsidRPr="00F86E42">
        <w:rPr>
          <w:rFonts w:ascii="Tahoma" w:hAnsi="Tahoma" w:cs="Tahoma"/>
          <w:sz w:val="22"/>
          <w:szCs w:val="22"/>
        </w:rPr>
        <w:t>Gary Clausen – Spring Creek</w:t>
      </w:r>
    </w:p>
    <w:p w14:paraId="08BB3416" w14:textId="77777777" w:rsidR="003475CB" w:rsidRDefault="003475CB" w:rsidP="003475CB">
      <w:pPr>
        <w:ind w:right="158"/>
        <w:rPr>
          <w:rFonts w:ascii="Tahoma" w:hAnsi="Tahoma" w:cs="Tahoma"/>
          <w:sz w:val="22"/>
          <w:szCs w:val="22"/>
        </w:rPr>
      </w:pPr>
      <w:r w:rsidRPr="00F86E42">
        <w:rPr>
          <w:rFonts w:ascii="Tahoma" w:hAnsi="Tahoma" w:cs="Tahoma"/>
          <w:sz w:val="22"/>
          <w:szCs w:val="22"/>
        </w:rPr>
        <w:t>Russell Handeland – Good Sam, Algona</w:t>
      </w:r>
    </w:p>
    <w:p w14:paraId="10C9D456" w14:textId="77777777" w:rsidR="003475CB" w:rsidRDefault="003475CB" w:rsidP="003475CB">
      <w:pPr>
        <w:ind w:right="158"/>
        <w:rPr>
          <w:rFonts w:ascii="Tahoma" w:hAnsi="Tahoma" w:cs="Tahoma"/>
          <w:sz w:val="22"/>
          <w:szCs w:val="22"/>
        </w:rPr>
      </w:pPr>
      <w:r>
        <w:rPr>
          <w:rFonts w:ascii="Tahoma" w:hAnsi="Tahoma" w:cs="Tahoma"/>
          <w:sz w:val="22"/>
          <w:szCs w:val="22"/>
        </w:rPr>
        <w:t>Mike Rasmussen – ASPIRE, Estherville</w:t>
      </w:r>
    </w:p>
    <w:p w14:paraId="29E39E64" w14:textId="77777777" w:rsidR="003475CB" w:rsidRPr="00B4287D" w:rsidRDefault="003475CB" w:rsidP="003475CB">
      <w:pPr>
        <w:tabs>
          <w:tab w:val="left" w:pos="450"/>
        </w:tabs>
        <w:rPr>
          <w:rFonts w:ascii="Tahoma" w:hAnsi="Tahoma" w:cs="Tahoma"/>
          <w:color w:val="000000"/>
          <w:sz w:val="22"/>
          <w:szCs w:val="22"/>
        </w:rPr>
      </w:pPr>
      <w:r w:rsidRPr="00B4287D">
        <w:rPr>
          <w:rFonts w:ascii="Tahoma" w:hAnsi="Tahoma" w:cs="Tahoma"/>
          <w:b/>
          <w:bCs/>
          <w:sz w:val="22"/>
          <w:szCs w:val="22"/>
        </w:rPr>
        <w:t>Ill or Recovering:</w:t>
      </w:r>
      <w:r w:rsidRPr="00B4287D">
        <w:rPr>
          <w:rFonts w:ascii="Tahoma" w:hAnsi="Tahoma" w:cs="Tahoma"/>
          <w:sz w:val="22"/>
          <w:szCs w:val="22"/>
        </w:rPr>
        <w:t xml:space="preserve"> </w:t>
      </w:r>
      <w:r w:rsidRPr="00B4287D">
        <w:rPr>
          <w:rFonts w:ascii="Tahoma" w:hAnsi="Tahoma" w:cs="Tahoma"/>
          <w:color w:val="000000"/>
          <w:sz w:val="22"/>
          <w:szCs w:val="22"/>
        </w:rPr>
        <w:t>Bill Hassel, Lyric Schultz, Patti Paulsen, Travis Griffith, Ros Gunderson, Lili Jensen, Jim Kacmarynski, Jo Rogers, Daniel Nelsen, Barb Rikansrud</w:t>
      </w:r>
      <w:r>
        <w:rPr>
          <w:rFonts w:ascii="Tahoma" w:hAnsi="Tahoma" w:cs="Tahoma"/>
          <w:color w:val="000000"/>
          <w:sz w:val="22"/>
          <w:szCs w:val="22"/>
        </w:rPr>
        <w:t>, Stacy Hanning, Judy Voetmann</w:t>
      </w:r>
    </w:p>
    <w:p w14:paraId="1C40302E" w14:textId="77777777" w:rsidR="003475CB" w:rsidRPr="00F86E42" w:rsidRDefault="003475CB" w:rsidP="003475CB">
      <w:pPr>
        <w:ind w:right="158"/>
        <w:rPr>
          <w:rFonts w:ascii="Tahoma" w:hAnsi="Tahoma" w:cs="Tahoma"/>
          <w:sz w:val="22"/>
          <w:szCs w:val="22"/>
        </w:rPr>
      </w:pPr>
      <w:r w:rsidRPr="00F86E42">
        <w:rPr>
          <w:rFonts w:ascii="Tahoma" w:hAnsi="Tahoma" w:cs="Tahoma"/>
          <w:b/>
          <w:bCs/>
          <w:sz w:val="22"/>
          <w:szCs w:val="22"/>
        </w:rPr>
        <w:t>Our military people:</w:t>
      </w:r>
      <w:r w:rsidRPr="00F86E42">
        <w:rPr>
          <w:rFonts w:ascii="Tahoma" w:hAnsi="Tahoma" w:cs="Tahoma"/>
          <w:sz w:val="22"/>
          <w:szCs w:val="22"/>
        </w:rPr>
        <w:t xml:space="preserve"> All military personnel.</w:t>
      </w:r>
    </w:p>
    <w:p w14:paraId="658523FC" w14:textId="77777777" w:rsidR="003475CB" w:rsidRPr="00F86E42" w:rsidRDefault="003475CB" w:rsidP="003475CB">
      <w:pPr>
        <w:pBdr>
          <w:top w:val="triple" w:sz="4" w:space="1" w:color="auto"/>
          <w:left w:val="triple" w:sz="4" w:space="4" w:color="auto"/>
          <w:bottom w:val="triple" w:sz="4" w:space="1" w:color="auto"/>
          <w:right w:val="triple" w:sz="4" w:space="4" w:color="auto"/>
        </w:pBdr>
        <w:ind w:right="158"/>
        <w:rPr>
          <w:rFonts w:ascii="Tahoma" w:hAnsi="Tahoma" w:cs="Tahoma"/>
          <w:iCs/>
          <w:sz w:val="22"/>
          <w:szCs w:val="22"/>
          <w:u w:val="single"/>
        </w:rPr>
      </w:pPr>
      <w:r w:rsidRPr="00F86E42">
        <w:rPr>
          <w:rFonts w:ascii="Tahoma" w:hAnsi="Tahoma" w:cs="Tahoma"/>
          <w:iCs/>
          <w:sz w:val="22"/>
          <w:szCs w:val="22"/>
          <w:u w:val="single"/>
        </w:rPr>
        <w:t>The only way we know when someone is hospitalized and/or in need of a visit is if the family calls the church at 866-0881, Vicar Kim Kacmarynski at 712-298-1077 or Gayle Petersen at               712-866-1326 or 712-363-1200</w:t>
      </w:r>
    </w:p>
    <w:p w14:paraId="3FC25B21" w14:textId="77777777" w:rsidR="003475CB" w:rsidRDefault="003475CB" w:rsidP="003475CB">
      <w:pPr>
        <w:rPr>
          <w:rFonts w:ascii="Tahoma" w:hAnsi="Tahoma" w:cs="Tahoma"/>
          <w:sz w:val="10"/>
          <w:szCs w:val="10"/>
        </w:rPr>
      </w:pPr>
    </w:p>
    <w:p w14:paraId="1E2EE000" w14:textId="77777777" w:rsidR="003475CB" w:rsidRPr="00464339" w:rsidRDefault="003475CB" w:rsidP="003475CB">
      <w:pPr>
        <w:rPr>
          <w:rFonts w:ascii="Tahoma" w:hAnsi="Tahoma" w:cs="Tahoma"/>
          <w:sz w:val="10"/>
          <w:szCs w:val="10"/>
        </w:rPr>
      </w:pPr>
    </w:p>
    <w:p w14:paraId="137EA51B" w14:textId="77777777" w:rsidR="00060F1A" w:rsidRDefault="00060F1A"/>
    <w:sectPr w:rsidR="00060F1A" w:rsidSect="003475CB">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visibility:visible;mso-wrap-style:square" o:bullet="t">
        <v:imagedata r:id="rId1" o:title=""/>
      </v:shape>
    </w:pict>
  </w:numPicBullet>
  <w:abstractNum w:abstractNumId="0" w15:restartNumberingAfterBreak="0">
    <w:nsid w:val="45871878"/>
    <w:multiLevelType w:val="hybridMultilevel"/>
    <w:tmpl w:val="CC48688A"/>
    <w:lvl w:ilvl="0" w:tplc="316EA60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CB"/>
    <w:rsid w:val="00060F1A"/>
    <w:rsid w:val="001E7222"/>
    <w:rsid w:val="0025242C"/>
    <w:rsid w:val="003475CB"/>
    <w:rsid w:val="004E1302"/>
    <w:rsid w:val="00760BF9"/>
    <w:rsid w:val="007D5AF6"/>
    <w:rsid w:val="009F10C6"/>
    <w:rsid w:val="00C76BE9"/>
    <w:rsid w:val="00D726E7"/>
    <w:rsid w:val="00D9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A91E"/>
  <w15:chartTrackingRefBased/>
  <w15:docId w15:val="{80D7B6C4-BB15-4825-A871-651F8794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7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5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5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5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5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5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5CB"/>
    <w:rPr>
      <w:rFonts w:eastAsiaTheme="majorEastAsia" w:cstheme="majorBidi"/>
      <w:color w:val="272727" w:themeColor="text1" w:themeTint="D8"/>
    </w:rPr>
  </w:style>
  <w:style w:type="paragraph" w:styleId="Title">
    <w:name w:val="Title"/>
    <w:basedOn w:val="Normal"/>
    <w:next w:val="Normal"/>
    <w:link w:val="TitleChar"/>
    <w:uiPriority w:val="10"/>
    <w:qFormat/>
    <w:rsid w:val="003475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5CB"/>
    <w:pPr>
      <w:spacing w:before="160"/>
      <w:jc w:val="center"/>
    </w:pPr>
    <w:rPr>
      <w:i/>
      <w:iCs/>
      <w:color w:val="404040" w:themeColor="text1" w:themeTint="BF"/>
    </w:rPr>
  </w:style>
  <w:style w:type="character" w:customStyle="1" w:styleId="QuoteChar">
    <w:name w:val="Quote Char"/>
    <w:basedOn w:val="DefaultParagraphFont"/>
    <w:link w:val="Quote"/>
    <w:uiPriority w:val="29"/>
    <w:rsid w:val="003475CB"/>
    <w:rPr>
      <w:i/>
      <w:iCs/>
      <w:color w:val="404040" w:themeColor="text1" w:themeTint="BF"/>
    </w:rPr>
  </w:style>
  <w:style w:type="paragraph" w:styleId="ListParagraph">
    <w:name w:val="List Paragraph"/>
    <w:basedOn w:val="Normal"/>
    <w:uiPriority w:val="34"/>
    <w:qFormat/>
    <w:rsid w:val="003475CB"/>
    <w:pPr>
      <w:ind w:left="720"/>
      <w:contextualSpacing/>
    </w:pPr>
  </w:style>
  <w:style w:type="character" w:styleId="IntenseEmphasis">
    <w:name w:val="Intense Emphasis"/>
    <w:basedOn w:val="DefaultParagraphFont"/>
    <w:uiPriority w:val="21"/>
    <w:qFormat/>
    <w:rsid w:val="003475CB"/>
    <w:rPr>
      <w:i/>
      <w:iCs/>
      <w:color w:val="2F5496" w:themeColor="accent1" w:themeShade="BF"/>
    </w:rPr>
  </w:style>
  <w:style w:type="paragraph" w:styleId="IntenseQuote">
    <w:name w:val="Intense Quote"/>
    <w:basedOn w:val="Normal"/>
    <w:next w:val="Normal"/>
    <w:link w:val="IntenseQuoteChar"/>
    <w:uiPriority w:val="30"/>
    <w:qFormat/>
    <w:rsid w:val="00347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5CB"/>
    <w:rPr>
      <w:i/>
      <w:iCs/>
      <w:color w:val="2F5496" w:themeColor="accent1" w:themeShade="BF"/>
    </w:rPr>
  </w:style>
  <w:style w:type="character" w:styleId="IntenseReference">
    <w:name w:val="Intense Reference"/>
    <w:basedOn w:val="DefaultParagraphFont"/>
    <w:uiPriority w:val="32"/>
    <w:qFormat/>
    <w:rsid w:val="003475CB"/>
    <w:rPr>
      <w:b/>
      <w:bCs/>
      <w:smallCaps/>
      <w:color w:val="2F5496" w:themeColor="accent1" w:themeShade="BF"/>
      <w:spacing w:val="5"/>
    </w:rPr>
  </w:style>
  <w:style w:type="paragraph" w:styleId="BodyText3">
    <w:name w:val="Body Text 3"/>
    <w:basedOn w:val="Normal"/>
    <w:link w:val="BodyText3Char"/>
    <w:rsid w:val="003475CB"/>
    <w:pPr>
      <w:jc w:val="center"/>
    </w:pPr>
    <w:rPr>
      <w:rFonts w:ascii="Tahoma" w:hAnsi="Tahoma" w:cs="Tahoma"/>
      <w:sz w:val="22"/>
    </w:rPr>
  </w:style>
  <w:style w:type="character" w:customStyle="1" w:styleId="BodyText3Char">
    <w:name w:val="Body Text 3 Char"/>
    <w:basedOn w:val="DefaultParagraphFont"/>
    <w:link w:val="BodyText3"/>
    <w:rsid w:val="003475CB"/>
    <w:rPr>
      <w:rFonts w:ascii="Tahoma" w:eastAsia="Times New Roman" w:hAnsi="Tahoma" w:cs="Tahoma"/>
      <w:kern w:val="0"/>
      <w:sz w:val="22"/>
      <w14:ligatures w14:val="none"/>
    </w:rPr>
  </w:style>
  <w:style w:type="paragraph" w:customStyle="1" w:styleId="Default">
    <w:name w:val="Default"/>
    <w:uiPriority w:val="99"/>
    <w:rsid w:val="003475CB"/>
    <w:pPr>
      <w:autoSpaceDE w:val="0"/>
      <w:autoSpaceDN w:val="0"/>
      <w:adjustRightInd w:val="0"/>
      <w:spacing w:after="0" w:line="240" w:lineRule="auto"/>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3</cp:revision>
  <dcterms:created xsi:type="dcterms:W3CDTF">2025-09-24T20:02:00Z</dcterms:created>
  <dcterms:modified xsi:type="dcterms:W3CDTF">2025-09-25T22:30:00Z</dcterms:modified>
</cp:coreProperties>
</file>