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BF4" w:rsidRDefault="00242BF4" w:rsidP="00242BF4">
      <w:pPr>
        <w:jc w:val="center"/>
        <w:rPr>
          <w:sz w:val="36"/>
          <w:szCs w:val="36"/>
        </w:rPr>
      </w:pPr>
      <w:bookmarkStart w:id="0" w:name="_Hlk101518347"/>
      <w:bookmarkStart w:id="1" w:name="_Hlk138498638"/>
      <w:bookmarkStart w:id="2" w:name="_Hlk164883074"/>
      <w:r>
        <w:rPr>
          <w:noProof/>
        </w:rPr>
        <w:drawing>
          <wp:anchor distT="0" distB="0" distL="114300" distR="114300" simplePos="0" relativeHeight="251662336" behindDoc="1" locked="0" layoutInCell="1" allowOverlap="1" wp14:anchorId="3CB990BD" wp14:editId="35F27443">
            <wp:simplePos x="0" y="0"/>
            <wp:positionH relativeFrom="margin">
              <wp:align>right</wp:align>
            </wp:positionH>
            <wp:positionV relativeFrom="paragraph">
              <wp:posOffset>34</wp:posOffset>
            </wp:positionV>
            <wp:extent cx="1433195" cy="1441450"/>
            <wp:effectExtent l="0" t="0" r="0" b="6350"/>
            <wp:wrapTight wrapText="bothSides">
              <wp:wrapPolygon edited="0">
                <wp:start x="0" y="0"/>
                <wp:lineTo x="0" y="21410"/>
                <wp:lineTo x="21246" y="21410"/>
                <wp:lineTo x="21246" y="0"/>
                <wp:lineTo x="0" y="0"/>
              </wp:wrapPolygon>
            </wp:wrapTight>
            <wp:docPr id="1353670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3195" cy="1441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C796066" wp14:editId="6773FD32">
            <wp:simplePos x="0" y="0"/>
            <wp:positionH relativeFrom="column">
              <wp:posOffset>190294</wp:posOffset>
            </wp:positionH>
            <wp:positionV relativeFrom="paragraph">
              <wp:posOffset>481</wp:posOffset>
            </wp:positionV>
            <wp:extent cx="1441622" cy="1441622"/>
            <wp:effectExtent l="0" t="0" r="6350" b="6350"/>
            <wp:wrapTight wrapText="bothSides">
              <wp:wrapPolygon edited="0">
                <wp:start x="0" y="0"/>
                <wp:lineTo x="0" y="21410"/>
                <wp:lineTo x="21410" y="21410"/>
                <wp:lineTo x="21410" y="0"/>
                <wp:lineTo x="0" y="0"/>
              </wp:wrapPolygon>
            </wp:wrapTight>
            <wp:docPr id="1493618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1794" cy="14417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1D4">
        <w:rPr>
          <w:sz w:val="36"/>
          <w:szCs w:val="36"/>
        </w:rPr>
        <w:t>UNITED LUTHERAN</w:t>
      </w:r>
      <w:r>
        <w:rPr>
          <w:sz w:val="36"/>
          <w:szCs w:val="36"/>
        </w:rPr>
        <w:t xml:space="preserve"> </w:t>
      </w:r>
      <w:r w:rsidRPr="00CB51D4">
        <w:rPr>
          <w:sz w:val="36"/>
          <w:szCs w:val="36"/>
        </w:rPr>
        <w:t>CHURCH</w:t>
      </w:r>
    </w:p>
    <w:p w:rsidR="00242BF4" w:rsidRDefault="00242BF4" w:rsidP="00242BF4">
      <w:pPr>
        <w:jc w:val="center"/>
        <w:rPr>
          <w:szCs w:val="22"/>
        </w:rPr>
      </w:pPr>
      <w:r w:rsidRPr="006D12D9">
        <w:rPr>
          <w:szCs w:val="22"/>
        </w:rPr>
        <w:t>Evange</w:t>
      </w:r>
      <w:r>
        <w:rPr>
          <w:szCs w:val="22"/>
        </w:rPr>
        <w:t>lical Lutheran Church in America</w:t>
      </w:r>
    </w:p>
    <w:p w:rsidR="00242BF4" w:rsidRDefault="00242BF4" w:rsidP="00242BF4">
      <w:pPr>
        <w:jc w:val="center"/>
        <w:rPr>
          <w:rFonts w:ascii="Palatino Linotype" w:hAnsi="Palatino Linotype"/>
          <w:b/>
          <w:bCs/>
          <w:i/>
          <w:iCs/>
          <w:szCs w:val="22"/>
        </w:rPr>
      </w:pPr>
      <w:r w:rsidRPr="006D12D9">
        <w:rPr>
          <w:rFonts w:ascii="Palatino Linotype" w:hAnsi="Palatino Linotype"/>
          <w:b/>
          <w:bCs/>
          <w:i/>
          <w:iCs/>
          <w:szCs w:val="22"/>
        </w:rPr>
        <w:t>One in Spirit; One in Christ;</w:t>
      </w:r>
    </w:p>
    <w:p w:rsidR="00242BF4" w:rsidRPr="003C72BD" w:rsidRDefault="00242BF4" w:rsidP="00242BF4">
      <w:pPr>
        <w:jc w:val="center"/>
        <w:rPr>
          <w:szCs w:val="22"/>
        </w:rPr>
      </w:pPr>
      <w:r>
        <w:rPr>
          <w:rFonts w:ascii="Palatino Linotype" w:hAnsi="Palatino Linotype"/>
          <w:b/>
          <w:bCs/>
          <w:i/>
          <w:iCs/>
          <w:szCs w:val="22"/>
        </w:rPr>
        <w:t xml:space="preserve">      </w:t>
      </w:r>
      <w:r w:rsidRPr="006D12D9">
        <w:rPr>
          <w:rFonts w:ascii="Palatino Linotype" w:hAnsi="Palatino Linotype"/>
          <w:b/>
          <w:bCs/>
          <w:i/>
          <w:iCs/>
          <w:szCs w:val="22"/>
        </w:rPr>
        <w:t>One God We Serve</w:t>
      </w:r>
    </w:p>
    <w:p w:rsidR="00242BF4" w:rsidRPr="000E1F7C" w:rsidRDefault="00242BF4" w:rsidP="00242BF4">
      <w:pPr>
        <w:jc w:val="center"/>
        <w:rPr>
          <w:rFonts w:ascii="Tahoma" w:hAnsi="Tahoma" w:cs="Tahoma"/>
          <w:iCs/>
          <w:sz w:val="28"/>
          <w:szCs w:val="28"/>
        </w:rPr>
      </w:pPr>
      <w:r>
        <w:rPr>
          <w:rFonts w:ascii="Tahoma" w:hAnsi="Tahoma" w:cs="Tahoma"/>
          <w:iCs/>
          <w:sz w:val="28"/>
          <w:szCs w:val="28"/>
        </w:rPr>
        <w:t>FEBRUARY 2026</w:t>
      </w:r>
    </w:p>
    <w:p w:rsidR="00242BF4" w:rsidRDefault="00242BF4" w:rsidP="00242BF4">
      <w:pPr>
        <w:rPr>
          <w:rFonts w:ascii="Tahoma" w:hAnsi="Tahoma" w:cs="Tahoma"/>
          <w:sz w:val="16"/>
          <w:szCs w:val="16"/>
        </w:rPr>
      </w:pPr>
    </w:p>
    <w:p w:rsidR="00242BF4" w:rsidRPr="00520CFE" w:rsidRDefault="00242BF4" w:rsidP="00242BF4">
      <w:pPr>
        <w:rPr>
          <w:rFonts w:ascii="Tahoma" w:hAnsi="Tahoma" w:cs="Tahoma"/>
          <w:sz w:val="16"/>
          <w:szCs w:val="16"/>
        </w:rPr>
      </w:pPr>
    </w:p>
    <w:p w:rsidR="00242BF4" w:rsidRDefault="00242BF4" w:rsidP="00242BF4">
      <w:pPr>
        <w:jc w:val="center"/>
        <w:rPr>
          <w:rFonts w:ascii="Tahoma" w:hAnsi="Tahoma" w:cs="Tahoma"/>
          <w:sz w:val="22"/>
          <w:szCs w:val="22"/>
        </w:rPr>
      </w:pPr>
      <w:r w:rsidRPr="00C32418">
        <w:rPr>
          <w:rFonts w:ascii="Tahoma" w:hAnsi="Tahoma" w:cs="Tahoma"/>
          <w:i/>
          <w:iCs/>
          <w:sz w:val="22"/>
          <w:szCs w:val="22"/>
        </w:rPr>
        <w:t>This is how God showed his love among us: He sent his one and only Son into the world that we might live through him. This is love: not that we loved God, but that he loved us and sent his Son as an atoning sacrifice for our sins. ~</w:t>
      </w:r>
      <w:r w:rsidRPr="00C32418">
        <w:rPr>
          <w:rFonts w:ascii="Tahoma" w:hAnsi="Tahoma" w:cs="Tahoma"/>
          <w:sz w:val="22"/>
          <w:szCs w:val="22"/>
        </w:rPr>
        <w:t>1 John 4:9-10</w:t>
      </w:r>
    </w:p>
    <w:p w:rsidR="00242BF4" w:rsidRPr="00C32418" w:rsidRDefault="00242BF4" w:rsidP="00242BF4">
      <w:pPr>
        <w:jc w:val="center"/>
        <w:rPr>
          <w:rFonts w:ascii="Tahoma" w:hAnsi="Tahoma" w:cs="Tahoma"/>
          <w:sz w:val="22"/>
          <w:szCs w:val="22"/>
        </w:rPr>
      </w:pPr>
    </w:p>
    <w:p w:rsidR="00242BF4" w:rsidRPr="00C32418" w:rsidRDefault="00242BF4" w:rsidP="00242BF4">
      <w:pPr>
        <w:rPr>
          <w:rFonts w:ascii="Tahoma" w:hAnsi="Tahoma" w:cs="Tahoma"/>
          <w:sz w:val="22"/>
          <w:szCs w:val="22"/>
        </w:rPr>
      </w:pPr>
      <w:r>
        <w:rPr>
          <w:rFonts w:ascii="Tahoma" w:hAnsi="Tahoma" w:cs="Tahoma"/>
          <w:sz w:val="22"/>
          <w:szCs w:val="22"/>
        </w:rPr>
        <w:t xml:space="preserve">    </w:t>
      </w:r>
      <w:r w:rsidRPr="00C32418">
        <w:rPr>
          <w:rFonts w:ascii="Tahoma" w:hAnsi="Tahoma" w:cs="Tahoma"/>
          <w:sz w:val="22"/>
          <w:szCs w:val="22"/>
        </w:rPr>
        <w:t xml:space="preserve">February is a month of love: we celebrate the love we have for one another. It is a month for gifts of love: candy, flowers, teddy bears and ashes. It may seem odd to group the ashes of Ash Wednesday with the hearts and flowers of Valentine’s Day. Yet there they are, four days later on the calendar. We are about halfway between celebrating the love of an infant born in a manger and the love of a man dying on a cross. </w:t>
      </w:r>
    </w:p>
    <w:p w:rsidR="00242BF4" w:rsidRPr="00C32418" w:rsidRDefault="00242BF4" w:rsidP="00242BF4">
      <w:pPr>
        <w:rPr>
          <w:rFonts w:ascii="Tahoma" w:hAnsi="Tahoma" w:cs="Tahoma"/>
          <w:sz w:val="22"/>
          <w:szCs w:val="22"/>
        </w:rPr>
      </w:pPr>
      <w:r>
        <w:rPr>
          <w:rFonts w:ascii="Tahoma" w:hAnsi="Tahoma" w:cs="Tahoma"/>
          <w:sz w:val="22"/>
          <w:szCs w:val="22"/>
        </w:rPr>
        <w:t xml:space="preserve">    </w:t>
      </w:r>
      <w:r w:rsidRPr="00C32418">
        <w:rPr>
          <w:rFonts w:ascii="Tahoma" w:hAnsi="Tahoma" w:cs="Tahoma"/>
          <w:sz w:val="22"/>
          <w:szCs w:val="22"/>
        </w:rPr>
        <w:t xml:space="preserve">In all of our writing and pondering about love, we will never be able to come close to describing the love of God. We say to loved ones, “How do I love you? Let me count the ways.” But God says to us, “How do I love you? The ways are without number.” The words we have, that we repeat so often, may sound hollow and empty in the light of the blessings of God’s love that come new to us every morning. </w:t>
      </w:r>
    </w:p>
    <w:p w:rsidR="00242BF4" w:rsidRPr="00C32418" w:rsidRDefault="00242BF4" w:rsidP="00242BF4">
      <w:pPr>
        <w:rPr>
          <w:rFonts w:ascii="Tahoma" w:hAnsi="Tahoma" w:cs="Tahoma"/>
          <w:sz w:val="22"/>
          <w:szCs w:val="22"/>
        </w:rPr>
      </w:pPr>
      <w:r>
        <w:rPr>
          <w:rFonts w:ascii="Tahoma" w:hAnsi="Tahoma" w:cs="Tahoma"/>
          <w:sz w:val="22"/>
          <w:szCs w:val="22"/>
        </w:rPr>
        <w:t xml:space="preserve">    </w:t>
      </w:r>
      <w:r w:rsidRPr="00C32418">
        <w:rPr>
          <w:rFonts w:ascii="Tahoma" w:hAnsi="Tahoma" w:cs="Tahoma"/>
          <w:sz w:val="22"/>
          <w:szCs w:val="22"/>
        </w:rPr>
        <w:t xml:space="preserve">The ashes of Lent may seem depressing, but to those who have known the love and the mercy of God in Christ, there is no greater sign of that love. We acknowledge our sin, we acknowledge our guilt, and yet we know that the God who created us loves us through it all. </w:t>
      </w:r>
    </w:p>
    <w:p w:rsidR="00242BF4" w:rsidRDefault="00242BF4" w:rsidP="00242BF4">
      <w:pPr>
        <w:rPr>
          <w:rFonts w:ascii="Tahoma" w:hAnsi="Tahoma" w:cs="Tahoma"/>
          <w:sz w:val="22"/>
          <w:szCs w:val="22"/>
        </w:rPr>
      </w:pPr>
      <w:r>
        <w:rPr>
          <w:rFonts w:ascii="Tahoma" w:hAnsi="Tahoma" w:cs="Tahoma"/>
          <w:sz w:val="22"/>
          <w:szCs w:val="22"/>
        </w:rPr>
        <w:t xml:space="preserve">    </w:t>
      </w:r>
      <w:r w:rsidRPr="00C32418">
        <w:rPr>
          <w:rFonts w:ascii="Tahoma" w:hAnsi="Tahoma" w:cs="Tahoma"/>
          <w:sz w:val="22"/>
          <w:szCs w:val="22"/>
        </w:rPr>
        <w:t>Let us take this time between the peace of Christmas and the joy of Easter to remember the love that made both of them possible. May we recognize the mark of ashes as a mark of love, hearing again, as if for the first time, that God so loved the world that he sent us his Son to die for our sins, for our guilt, and for our salvation.</w:t>
      </w:r>
    </w:p>
    <w:p w:rsidR="00242BF4" w:rsidRPr="00C32418" w:rsidRDefault="00242BF4" w:rsidP="00242BF4">
      <w:pPr>
        <w:rPr>
          <w:rFonts w:ascii="Tahoma" w:hAnsi="Tahoma" w:cs="Tahoma"/>
          <w:sz w:val="16"/>
          <w:szCs w:val="16"/>
        </w:rPr>
      </w:pPr>
    </w:p>
    <w:p w:rsidR="00242BF4" w:rsidRPr="00C32418" w:rsidRDefault="00242BF4" w:rsidP="00242BF4">
      <w:pPr>
        <w:rPr>
          <w:rFonts w:ascii="Tahoma" w:hAnsi="Tahoma" w:cs="Tahoma"/>
          <w:sz w:val="22"/>
          <w:szCs w:val="22"/>
        </w:rPr>
      </w:pPr>
      <w:r w:rsidRPr="00C32418">
        <w:rPr>
          <w:rFonts w:ascii="Tahoma" w:hAnsi="Tahoma" w:cs="Tahoma"/>
          <w:sz w:val="22"/>
          <w:szCs w:val="22"/>
        </w:rPr>
        <w:t>Blessings,</w:t>
      </w:r>
      <w:r>
        <w:rPr>
          <w:rFonts w:ascii="Tahoma" w:hAnsi="Tahoma" w:cs="Tahoma"/>
          <w:sz w:val="22"/>
          <w:szCs w:val="22"/>
        </w:rPr>
        <w:t xml:space="preserve"> </w:t>
      </w:r>
      <w:r w:rsidRPr="00C32418">
        <w:rPr>
          <w:rFonts w:ascii="Tahoma" w:hAnsi="Tahoma" w:cs="Tahoma"/>
          <w:sz w:val="22"/>
          <w:szCs w:val="22"/>
        </w:rPr>
        <w:t>Vicar Kim</w:t>
      </w:r>
    </w:p>
    <w:p w:rsidR="00242BF4" w:rsidRDefault="00242BF4" w:rsidP="00242BF4">
      <w:pPr>
        <w:jc w:val="center"/>
        <w:rPr>
          <w:b/>
        </w:rPr>
      </w:pPr>
    </w:p>
    <w:p w:rsidR="00242BF4" w:rsidRDefault="00242BF4" w:rsidP="00242BF4">
      <w:pPr>
        <w:jc w:val="center"/>
        <w:rPr>
          <w:b/>
        </w:rPr>
      </w:pPr>
    </w:p>
    <w:p w:rsidR="00242BF4" w:rsidRPr="00242BF4" w:rsidRDefault="00242BF4" w:rsidP="00242BF4">
      <w:pPr>
        <w:jc w:val="center"/>
        <w:rPr>
          <w:rFonts w:ascii="Tahoma" w:hAnsi="Tahoma" w:cs="Tahoma"/>
          <w:b/>
          <w:bCs/>
          <w:sz w:val="22"/>
          <w:szCs w:val="22"/>
        </w:rPr>
      </w:pPr>
      <w:r w:rsidRPr="00242BF4">
        <w:rPr>
          <w:rFonts w:ascii="Tahoma" w:hAnsi="Tahoma" w:cs="Tahoma"/>
          <w:b/>
          <w:bCs/>
          <w:sz w:val="22"/>
          <w:szCs w:val="22"/>
        </w:rPr>
        <w:t xml:space="preserve">Looking Ahead: </w:t>
      </w:r>
      <w:r w:rsidRPr="00242BF4">
        <w:rPr>
          <w:rFonts w:ascii="Tahoma" w:hAnsi="Tahoma" w:cs="Tahoma"/>
          <w:b/>
          <w:bCs/>
          <w:sz w:val="22"/>
          <w:szCs w:val="22"/>
          <w:u w:val="single"/>
        </w:rPr>
        <w:t>Assembly information</w:t>
      </w:r>
      <w:r w:rsidRPr="00242BF4">
        <w:rPr>
          <w:rFonts w:ascii="Tahoma" w:hAnsi="Tahoma" w:cs="Tahoma"/>
          <w:b/>
          <w:bCs/>
          <w:sz w:val="22"/>
          <w:szCs w:val="22"/>
        </w:rPr>
        <w:t>:</w:t>
      </w:r>
    </w:p>
    <w:p w:rsidR="00242BF4" w:rsidRPr="00242BF4" w:rsidRDefault="00242BF4" w:rsidP="00242BF4">
      <w:pPr>
        <w:jc w:val="center"/>
        <w:rPr>
          <w:rFonts w:ascii="Tahoma" w:hAnsi="Tahoma" w:cs="Tahoma"/>
          <w:sz w:val="22"/>
          <w:szCs w:val="22"/>
        </w:rPr>
      </w:pPr>
      <w:r w:rsidRPr="00242BF4">
        <w:rPr>
          <w:rFonts w:ascii="Tahoma" w:hAnsi="Tahoma" w:cs="Tahoma"/>
          <w:sz w:val="22"/>
          <w:szCs w:val="22"/>
        </w:rPr>
        <w:t>Theme: "We Are Here"</w:t>
      </w:r>
    </w:p>
    <w:p w:rsidR="00242BF4" w:rsidRPr="00242BF4" w:rsidRDefault="00242BF4" w:rsidP="00242BF4">
      <w:pPr>
        <w:jc w:val="center"/>
        <w:rPr>
          <w:rFonts w:ascii="Tahoma" w:hAnsi="Tahoma" w:cs="Tahoma"/>
          <w:sz w:val="22"/>
          <w:szCs w:val="22"/>
        </w:rPr>
      </w:pPr>
      <w:r w:rsidRPr="00242BF4">
        <w:rPr>
          <w:rFonts w:ascii="Tahoma" w:hAnsi="Tahoma" w:cs="Tahoma"/>
          <w:sz w:val="22"/>
          <w:szCs w:val="22"/>
        </w:rPr>
        <w:t>Dates: April 17 -18, 2026</w:t>
      </w:r>
    </w:p>
    <w:p w:rsidR="00242BF4" w:rsidRPr="00242BF4" w:rsidRDefault="00242BF4" w:rsidP="00242BF4">
      <w:pPr>
        <w:jc w:val="center"/>
        <w:rPr>
          <w:rFonts w:ascii="Tahoma" w:hAnsi="Tahoma" w:cs="Tahoma"/>
          <w:sz w:val="22"/>
          <w:szCs w:val="22"/>
        </w:rPr>
      </w:pPr>
      <w:r w:rsidRPr="00242BF4">
        <w:rPr>
          <w:rFonts w:ascii="Tahoma" w:hAnsi="Tahoma" w:cs="Tahoma"/>
          <w:sz w:val="22"/>
          <w:szCs w:val="22"/>
        </w:rPr>
        <w:t>Location: Sergeant Bluff, Iowa</w:t>
      </w:r>
    </w:p>
    <w:p w:rsidR="00242BF4" w:rsidRPr="00242BF4" w:rsidRDefault="00242BF4" w:rsidP="00242BF4">
      <w:pPr>
        <w:jc w:val="center"/>
        <w:rPr>
          <w:rFonts w:ascii="Tahoma" w:hAnsi="Tahoma" w:cs="Tahoma"/>
          <w:sz w:val="22"/>
          <w:szCs w:val="22"/>
        </w:rPr>
      </w:pPr>
      <w:r w:rsidRPr="00242BF4">
        <w:rPr>
          <w:rFonts w:ascii="Tahoma" w:hAnsi="Tahoma" w:cs="Tahoma"/>
          <w:sz w:val="22"/>
          <w:szCs w:val="22"/>
        </w:rPr>
        <w:t>Cost for assembly registration is covered by United.</w:t>
      </w:r>
    </w:p>
    <w:p w:rsidR="00242BF4" w:rsidRPr="00242BF4" w:rsidRDefault="00242BF4" w:rsidP="00242BF4">
      <w:pPr>
        <w:jc w:val="center"/>
        <w:rPr>
          <w:rFonts w:ascii="Tahoma" w:hAnsi="Tahoma" w:cs="Tahoma"/>
        </w:rPr>
      </w:pPr>
      <w:r w:rsidRPr="00242BF4">
        <w:rPr>
          <w:rFonts w:ascii="Tahoma" w:hAnsi="Tahoma" w:cs="Tahoma"/>
          <w:sz w:val="22"/>
          <w:szCs w:val="22"/>
        </w:rPr>
        <w:t>United can send one voting member to the assembly. If you are interested in attending, contact Amanda Morris or Vicar Kim.</w:t>
      </w:r>
    </w:p>
    <w:p w:rsidR="00242BF4" w:rsidRDefault="00242BF4" w:rsidP="00242BF4">
      <w:pPr>
        <w:jc w:val="center"/>
        <w:rPr>
          <w:b/>
        </w:rPr>
      </w:pPr>
    </w:p>
    <w:p w:rsidR="00242BF4" w:rsidRDefault="00242BF4" w:rsidP="00242BF4">
      <w:pPr>
        <w:jc w:val="center"/>
        <w:rPr>
          <w:b/>
        </w:rPr>
      </w:pPr>
    </w:p>
    <w:p w:rsidR="00242BF4" w:rsidRPr="000D6499" w:rsidRDefault="00242BF4" w:rsidP="00242BF4">
      <w:pPr>
        <w:jc w:val="center"/>
        <w:rPr>
          <w:b/>
        </w:rPr>
      </w:pPr>
      <w:r>
        <w:rPr>
          <w:b/>
        </w:rPr>
        <w:lastRenderedPageBreak/>
        <w:t>C</w:t>
      </w:r>
      <w:r w:rsidRPr="000D6499">
        <w:rPr>
          <w:b/>
        </w:rPr>
        <w:t>OUNCIL NOTES</w:t>
      </w:r>
    </w:p>
    <w:p w:rsidR="00242BF4" w:rsidRDefault="00242BF4" w:rsidP="00242BF4">
      <w:pPr>
        <w:pStyle w:val="BodyText3"/>
        <w:numPr>
          <w:ilvl w:val="0"/>
          <w:numId w:val="1"/>
        </w:numPr>
        <w:jc w:val="left"/>
        <w:rPr>
          <w:bCs/>
          <w:lang w:val="x-none"/>
        </w:rPr>
      </w:pPr>
      <w:r>
        <w:rPr>
          <w:bCs/>
          <w:lang w:val="x-none"/>
        </w:rPr>
        <w:t>Elected by acclamation at the annual meeting were the following people and positions:</w:t>
      </w:r>
    </w:p>
    <w:p w:rsidR="00242BF4" w:rsidRDefault="00242BF4" w:rsidP="00242BF4">
      <w:pPr>
        <w:pStyle w:val="BodyText3"/>
        <w:numPr>
          <w:ilvl w:val="1"/>
          <w:numId w:val="1"/>
        </w:numPr>
        <w:jc w:val="left"/>
        <w:rPr>
          <w:bCs/>
          <w:lang w:val="x-none"/>
        </w:rPr>
      </w:pPr>
      <w:r>
        <w:rPr>
          <w:bCs/>
          <w:lang w:val="x-none"/>
        </w:rPr>
        <w:t>To council – Amanda Luke and Todd Glasnapp</w:t>
      </w:r>
    </w:p>
    <w:p w:rsidR="00242BF4" w:rsidRDefault="00242BF4" w:rsidP="00242BF4">
      <w:pPr>
        <w:pStyle w:val="BodyText3"/>
        <w:numPr>
          <w:ilvl w:val="1"/>
          <w:numId w:val="1"/>
        </w:numPr>
        <w:jc w:val="left"/>
        <w:rPr>
          <w:bCs/>
          <w:lang w:val="x-none"/>
        </w:rPr>
      </w:pPr>
      <w:r>
        <w:rPr>
          <w:bCs/>
          <w:lang w:val="x-none"/>
        </w:rPr>
        <w:t>Property &amp; Management – David Solberg</w:t>
      </w:r>
    </w:p>
    <w:p w:rsidR="00242BF4" w:rsidRDefault="00242BF4" w:rsidP="00242BF4">
      <w:pPr>
        <w:pStyle w:val="BodyText3"/>
        <w:numPr>
          <w:ilvl w:val="1"/>
          <w:numId w:val="1"/>
        </w:numPr>
        <w:jc w:val="left"/>
        <w:rPr>
          <w:bCs/>
          <w:lang w:val="x-none"/>
        </w:rPr>
      </w:pPr>
      <w:r>
        <w:rPr>
          <w:bCs/>
          <w:lang w:val="x-none"/>
        </w:rPr>
        <w:t>Evangelism and Worship – Carol Solberg</w:t>
      </w:r>
    </w:p>
    <w:p w:rsidR="00242BF4" w:rsidRDefault="00242BF4" w:rsidP="00242BF4">
      <w:pPr>
        <w:pStyle w:val="BodyText3"/>
        <w:numPr>
          <w:ilvl w:val="1"/>
          <w:numId w:val="1"/>
        </w:numPr>
        <w:jc w:val="left"/>
        <w:rPr>
          <w:bCs/>
          <w:lang w:val="x-none"/>
        </w:rPr>
      </w:pPr>
      <w:r>
        <w:rPr>
          <w:bCs/>
          <w:lang w:val="x-none"/>
        </w:rPr>
        <w:t>Music – Ros Gunderson</w:t>
      </w:r>
    </w:p>
    <w:p w:rsidR="00242BF4" w:rsidRDefault="00242BF4" w:rsidP="00242BF4">
      <w:pPr>
        <w:pStyle w:val="BodyText3"/>
        <w:numPr>
          <w:ilvl w:val="1"/>
          <w:numId w:val="1"/>
        </w:numPr>
        <w:jc w:val="left"/>
        <w:rPr>
          <w:bCs/>
          <w:lang w:val="x-none"/>
        </w:rPr>
      </w:pPr>
      <w:r>
        <w:rPr>
          <w:bCs/>
          <w:lang w:val="x-none"/>
        </w:rPr>
        <w:t>Parish Education – Tara Ries</w:t>
      </w:r>
    </w:p>
    <w:p w:rsidR="00242BF4" w:rsidRDefault="00242BF4" w:rsidP="00242BF4">
      <w:pPr>
        <w:pStyle w:val="BodyText3"/>
        <w:numPr>
          <w:ilvl w:val="1"/>
          <w:numId w:val="1"/>
        </w:numPr>
        <w:jc w:val="left"/>
        <w:rPr>
          <w:bCs/>
          <w:lang w:val="x-none"/>
        </w:rPr>
      </w:pPr>
      <w:r>
        <w:rPr>
          <w:bCs/>
          <w:lang w:val="x-none"/>
        </w:rPr>
        <w:t>Head Usher – Jeff Anderson</w:t>
      </w:r>
    </w:p>
    <w:p w:rsidR="00242BF4" w:rsidRDefault="00242BF4" w:rsidP="00242BF4">
      <w:pPr>
        <w:pStyle w:val="BodyText3"/>
        <w:numPr>
          <w:ilvl w:val="1"/>
          <w:numId w:val="1"/>
        </w:numPr>
        <w:jc w:val="left"/>
        <w:rPr>
          <w:bCs/>
          <w:lang w:val="x-none"/>
        </w:rPr>
      </w:pPr>
      <w:r>
        <w:rPr>
          <w:bCs/>
          <w:lang w:val="x-none"/>
        </w:rPr>
        <w:t>Cemetery = Jerald Petersen and Jeff Black</w:t>
      </w:r>
    </w:p>
    <w:p w:rsidR="00242BF4" w:rsidRPr="00E7279A" w:rsidRDefault="00242BF4" w:rsidP="00242BF4">
      <w:pPr>
        <w:pStyle w:val="BodyText3"/>
        <w:numPr>
          <w:ilvl w:val="1"/>
          <w:numId w:val="1"/>
        </w:numPr>
        <w:jc w:val="left"/>
        <w:rPr>
          <w:bCs/>
          <w:lang w:val="x-none"/>
        </w:rPr>
      </w:pPr>
      <w:r>
        <w:rPr>
          <w:bCs/>
          <w:lang w:val="x-none"/>
        </w:rPr>
        <w:t xml:space="preserve">Nominating – Shelley Anderson </w:t>
      </w:r>
    </w:p>
    <w:p w:rsidR="00242BF4" w:rsidRPr="00E7279A" w:rsidRDefault="00242BF4" w:rsidP="00242BF4">
      <w:pPr>
        <w:pStyle w:val="BodyText3"/>
        <w:numPr>
          <w:ilvl w:val="0"/>
          <w:numId w:val="1"/>
        </w:numPr>
        <w:jc w:val="left"/>
        <w:rPr>
          <w:bCs/>
          <w:lang w:val="x-none"/>
        </w:rPr>
      </w:pPr>
      <w:r>
        <w:rPr>
          <w:bCs/>
          <w:lang w:val="x-none"/>
        </w:rPr>
        <w:t>The council will be looking into the necessary steps to lower the number on council from 7 to 5. This will be a multi-step process.</w:t>
      </w:r>
    </w:p>
    <w:p w:rsidR="00242BF4" w:rsidRPr="00827406" w:rsidRDefault="00242BF4" w:rsidP="00242BF4">
      <w:pPr>
        <w:pStyle w:val="BodyText3"/>
        <w:numPr>
          <w:ilvl w:val="0"/>
          <w:numId w:val="1"/>
        </w:numPr>
        <w:jc w:val="left"/>
        <w:rPr>
          <w:bCs/>
          <w:sz w:val="16"/>
          <w:szCs w:val="16"/>
          <w:lang w:val="x-none"/>
        </w:rPr>
      </w:pPr>
      <w:r w:rsidRPr="00827406">
        <w:rPr>
          <w:bCs/>
        </w:rPr>
        <w:t xml:space="preserve">Council officers and committee heads </w:t>
      </w:r>
      <w:r>
        <w:rPr>
          <w:bCs/>
        </w:rPr>
        <w:t>will be determined at the February council meeting. Amanda Morris will remain president until their first meeting, when the council will decide on the different positions.</w:t>
      </w:r>
    </w:p>
    <w:p w:rsidR="00242BF4" w:rsidRPr="00827406" w:rsidRDefault="00242BF4" w:rsidP="00242BF4">
      <w:pPr>
        <w:pStyle w:val="BodyText3"/>
        <w:ind w:left="360"/>
        <w:jc w:val="left"/>
        <w:rPr>
          <w:bCs/>
          <w:sz w:val="16"/>
          <w:szCs w:val="16"/>
          <w:lang w:val="x-none"/>
        </w:rPr>
      </w:pPr>
    </w:p>
    <w:bookmarkEnd w:id="0"/>
    <w:bookmarkEnd w:id="1"/>
    <w:bookmarkEnd w:id="2"/>
    <w:p w:rsidR="00242BF4" w:rsidRPr="00F86E42" w:rsidRDefault="00242BF4" w:rsidP="00242BF4">
      <w:pPr>
        <w:ind w:right="158"/>
        <w:rPr>
          <w:rFonts w:ascii="Tahoma" w:hAnsi="Tahoma" w:cs="Tahoma"/>
          <w:sz w:val="22"/>
          <w:szCs w:val="22"/>
        </w:rPr>
      </w:pPr>
      <w:r w:rsidRPr="0010552D">
        <w:rPr>
          <w:rFonts w:ascii="Tahoma" w:hAnsi="Tahoma" w:cs="Tahoma"/>
          <w:b/>
          <w:bCs/>
          <w:sz w:val="22"/>
          <w:szCs w:val="22"/>
        </w:rPr>
        <w:t>Based on the approved 202</w:t>
      </w:r>
      <w:r>
        <w:rPr>
          <w:rFonts w:ascii="Tahoma" w:hAnsi="Tahoma" w:cs="Tahoma"/>
          <w:b/>
          <w:bCs/>
          <w:sz w:val="22"/>
          <w:szCs w:val="22"/>
        </w:rPr>
        <w:t>6</w:t>
      </w:r>
      <w:r w:rsidRPr="0010552D">
        <w:rPr>
          <w:rFonts w:ascii="Tahoma" w:hAnsi="Tahoma" w:cs="Tahoma"/>
          <w:b/>
          <w:bCs/>
          <w:sz w:val="22"/>
          <w:szCs w:val="22"/>
        </w:rPr>
        <w:t xml:space="preserve"> budget of $</w:t>
      </w:r>
      <w:r>
        <w:rPr>
          <w:rFonts w:ascii="Tahoma" w:hAnsi="Tahoma" w:cs="Tahoma"/>
          <w:b/>
          <w:bCs/>
          <w:sz w:val="22"/>
          <w:szCs w:val="22"/>
        </w:rPr>
        <w:t>107,650</w:t>
      </w:r>
      <w:r w:rsidRPr="0010552D">
        <w:rPr>
          <w:rFonts w:ascii="Tahoma" w:hAnsi="Tahoma" w:cs="Tahoma"/>
          <w:b/>
          <w:bCs/>
          <w:sz w:val="22"/>
          <w:szCs w:val="22"/>
        </w:rPr>
        <w:t xml:space="preserve">, </w:t>
      </w:r>
      <w:r w:rsidRPr="0010552D">
        <w:rPr>
          <w:rFonts w:ascii="Tahoma" w:hAnsi="Tahoma" w:cs="Tahoma"/>
          <w:sz w:val="22"/>
          <w:szCs w:val="22"/>
        </w:rPr>
        <w:t>our monthly goal</w:t>
      </w:r>
      <w:r>
        <w:rPr>
          <w:rFonts w:ascii="Tahoma" w:hAnsi="Tahoma" w:cs="Tahoma"/>
          <w:sz w:val="22"/>
          <w:szCs w:val="22"/>
        </w:rPr>
        <w:t xml:space="preserve"> from members</w:t>
      </w:r>
      <w:r w:rsidRPr="0010552D">
        <w:rPr>
          <w:rFonts w:ascii="Tahoma" w:hAnsi="Tahoma" w:cs="Tahoma"/>
          <w:sz w:val="22"/>
          <w:szCs w:val="22"/>
        </w:rPr>
        <w:t xml:space="preserve"> is $8,</w:t>
      </w:r>
      <w:r>
        <w:rPr>
          <w:rFonts w:ascii="Tahoma" w:hAnsi="Tahoma" w:cs="Tahoma"/>
          <w:sz w:val="22"/>
          <w:szCs w:val="22"/>
        </w:rPr>
        <w:t>971</w:t>
      </w:r>
      <w:r w:rsidRPr="0010552D">
        <w:rPr>
          <w:rFonts w:ascii="Tahoma" w:hAnsi="Tahoma" w:cs="Tahoma"/>
          <w:sz w:val="22"/>
          <w:szCs w:val="22"/>
        </w:rPr>
        <w:t>/month or $20</w:t>
      </w:r>
      <w:r>
        <w:rPr>
          <w:rFonts w:ascii="Tahoma" w:hAnsi="Tahoma" w:cs="Tahoma"/>
          <w:sz w:val="22"/>
          <w:szCs w:val="22"/>
        </w:rPr>
        <w:t>70</w:t>
      </w:r>
      <w:r w:rsidRPr="0010552D">
        <w:rPr>
          <w:rFonts w:ascii="Tahoma" w:hAnsi="Tahoma" w:cs="Tahoma"/>
          <w:sz w:val="22"/>
          <w:szCs w:val="22"/>
        </w:rPr>
        <w:t xml:space="preserve">/week, our total as of  </w:t>
      </w:r>
      <w:r>
        <w:rPr>
          <w:rFonts w:ascii="Tahoma" w:hAnsi="Tahoma" w:cs="Tahoma"/>
          <w:sz w:val="22"/>
          <w:szCs w:val="22"/>
        </w:rPr>
        <w:t>January 18</w:t>
      </w:r>
      <w:r w:rsidRPr="0010552D">
        <w:rPr>
          <w:rFonts w:ascii="Tahoma" w:hAnsi="Tahoma" w:cs="Tahoma"/>
          <w:sz w:val="22"/>
          <w:szCs w:val="22"/>
        </w:rPr>
        <w:t xml:space="preserve"> is $</w:t>
      </w:r>
      <w:r>
        <w:rPr>
          <w:rFonts w:ascii="Tahoma" w:hAnsi="Tahoma" w:cs="Tahoma"/>
          <w:sz w:val="22"/>
          <w:szCs w:val="22"/>
        </w:rPr>
        <w:t>6,447</w:t>
      </w:r>
      <w:r w:rsidRPr="0010552D">
        <w:rPr>
          <w:rFonts w:ascii="Tahoma" w:hAnsi="Tahoma" w:cs="Tahoma"/>
          <w:sz w:val="22"/>
          <w:szCs w:val="22"/>
        </w:rPr>
        <w:t xml:space="preserve"> putting us $</w:t>
      </w:r>
      <w:r>
        <w:rPr>
          <w:rFonts w:ascii="Tahoma" w:hAnsi="Tahoma" w:cs="Tahoma"/>
          <w:sz w:val="22"/>
          <w:szCs w:val="22"/>
        </w:rPr>
        <w:t xml:space="preserve">1,495 </w:t>
      </w:r>
      <w:r w:rsidRPr="0010552D">
        <w:rPr>
          <w:rFonts w:ascii="Tahoma" w:hAnsi="Tahoma" w:cs="Tahoma"/>
          <w:b/>
          <w:bCs/>
          <w:sz w:val="22"/>
          <w:szCs w:val="22"/>
        </w:rPr>
        <w:t>behind</w:t>
      </w:r>
      <w:r w:rsidRPr="0010552D">
        <w:rPr>
          <w:rFonts w:ascii="Tahoma" w:hAnsi="Tahoma" w:cs="Tahoma"/>
          <w:sz w:val="22"/>
          <w:szCs w:val="22"/>
        </w:rPr>
        <w:t xml:space="preserve"> budget</w:t>
      </w:r>
      <w:r>
        <w:rPr>
          <w:rFonts w:ascii="Tahoma" w:hAnsi="Tahoma" w:cs="Tahoma"/>
          <w:sz w:val="22"/>
          <w:szCs w:val="22"/>
        </w:rPr>
        <w:t>.</w:t>
      </w:r>
    </w:p>
    <w:p w:rsidR="00242BF4" w:rsidRPr="00BD2596" w:rsidRDefault="00242BF4" w:rsidP="00242BF4">
      <w:pPr>
        <w:ind w:right="158"/>
        <w:jc w:val="center"/>
        <w:rPr>
          <w:rFonts w:ascii="Tahoma" w:hAnsi="Tahoma" w:cs="Tahoma"/>
          <w:b/>
          <w:bCs/>
          <w:sz w:val="16"/>
          <w:szCs w:val="16"/>
        </w:rPr>
      </w:pPr>
    </w:p>
    <w:p w:rsidR="00242BF4" w:rsidRDefault="00242BF4" w:rsidP="00242BF4">
      <w:pPr>
        <w:rPr>
          <w:rFonts w:ascii="Tahoma" w:hAnsi="Tahoma" w:cs="Tahoma"/>
          <w:sz w:val="22"/>
          <w:szCs w:val="22"/>
        </w:rPr>
      </w:pPr>
      <w:r>
        <w:rPr>
          <w:rFonts w:ascii="Tahoma" w:hAnsi="Tahoma" w:cs="Tahoma"/>
          <w:b/>
          <w:bCs/>
          <w:sz w:val="22"/>
          <w:szCs w:val="22"/>
        </w:rPr>
        <w:t>Contribution Statements:</w:t>
      </w:r>
      <w:r>
        <w:rPr>
          <w:rFonts w:ascii="Tahoma" w:hAnsi="Tahoma" w:cs="Tahoma"/>
          <w:sz w:val="22"/>
          <w:szCs w:val="22"/>
        </w:rPr>
        <w:t xml:space="preserve"> If you would like to know your contributions for 2025, ask Gayle for the information.</w:t>
      </w:r>
    </w:p>
    <w:p w:rsidR="00242BF4" w:rsidRPr="00F02F0C" w:rsidRDefault="00242BF4" w:rsidP="00242BF4">
      <w:pPr>
        <w:rPr>
          <w:rFonts w:ascii="Tahoma" w:hAnsi="Tahoma" w:cs="Tahoma"/>
          <w:sz w:val="16"/>
          <w:szCs w:val="16"/>
        </w:rPr>
      </w:pPr>
    </w:p>
    <w:p w:rsidR="00242BF4" w:rsidRDefault="00242BF4" w:rsidP="00242BF4">
      <w:pPr>
        <w:rPr>
          <w:rFonts w:ascii="Tahoma" w:hAnsi="Tahoma" w:cs="Tahoma"/>
          <w:sz w:val="22"/>
          <w:szCs w:val="22"/>
        </w:rPr>
      </w:pPr>
      <w:r>
        <w:rPr>
          <w:rFonts w:ascii="Tahoma" w:hAnsi="Tahoma" w:cs="Tahoma"/>
          <w:b/>
          <w:bCs/>
          <w:sz w:val="22"/>
          <w:szCs w:val="22"/>
        </w:rPr>
        <w:t xml:space="preserve">Reminder to Thrivent Members: </w:t>
      </w:r>
      <w:r>
        <w:rPr>
          <w:rFonts w:ascii="Tahoma" w:hAnsi="Tahoma" w:cs="Tahoma"/>
          <w:sz w:val="22"/>
          <w:szCs w:val="22"/>
        </w:rPr>
        <w:t xml:space="preserve">You may direct </w:t>
      </w:r>
      <w:r>
        <w:rPr>
          <w:rFonts w:ascii="Tahoma" w:hAnsi="Tahoma" w:cs="Tahoma"/>
          <w:b/>
          <w:bCs/>
          <w:sz w:val="22"/>
          <w:szCs w:val="22"/>
        </w:rPr>
        <w:t xml:space="preserve">Choice Dollars </w:t>
      </w:r>
      <w:r>
        <w:rPr>
          <w:rFonts w:ascii="Tahoma" w:hAnsi="Tahoma" w:cs="Tahoma"/>
          <w:sz w:val="22"/>
          <w:szCs w:val="22"/>
        </w:rPr>
        <w:t>now. Go to Thrivent.com/</w:t>
      </w:r>
      <w:proofErr w:type="spellStart"/>
      <w:r>
        <w:rPr>
          <w:rFonts w:ascii="Tahoma" w:hAnsi="Tahoma" w:cs="Tahoma"/>
          <w:sz w:val="22"/>
          <w:szCs w:val="22"/>
        </w:rPr>
        <w:t>thriventchoice</w:t>
      </w:r>
      <w:proofErr w:type="spellEnd"/>
      <w:r>
        <w:rPr>
          <w:rFonts w:ascii="Tahoma" w:hAnsi="Tahoma" w:cs="Tahoma"/>
          <w:sz w:val="22"/>
          <w:szCs w:val="22"/>
        </w:rPr>
        <w:t xml:space="preserve"> to learn more or call 800-847-4836 and say Thrivent Choice after the prompt.</w:t>
      </w:r>
    </w:p>
    <w:p w:rsidR="00242BF4" w:rsidRDefault="00242BF4" w:rsidP="00242BF4">
      <w:pPr>
        <w:rPr>
          <w:rFonts w:ascii="Tahoma" w:hAnsi="Tahoma" w:cs="Tahoma"/>
          <w:sz w:val="22"/>
          <w:szCs w:val="22"/>
        </w:rPr>
      </w:pPr>
    </w:p>
    <w:p w:rsidR="00242BF4" w:rsidRPr="00F551E0" w:rsidRDefault="00242BF4" w:rsidP="00242BF4">
      <w:pPr>
        <w:rPr>
          <w:rFonts w:ascii="Tahoma" w:hAnsi="Tahoma" w:cs="Tahoma"/>
          <w:sz w:val="22"/>
          <w:szCs w:val="22"/>
        </w:rPr>
      </w:pPr>
      <w:r>
        <w:rPr>
          <w:rFonts w:ascii="Tahoma" w:hAnsi="Tahoma" w:cs="Tahoma"/>
          <w:b/>
          <w:bCs/>
          <w:sz w:val="22"/>
          <w:szCs w:val="22"/>
        </w:rPr>
        <w:t xml:space="preserve">UDMO: </w:t>
      </w:r>
      <w:r w:rsidRPr="00F551E0">
        <w:rPr>
          <w:rFonts w:ascii="Tahoma" w:hAnsi="Tahoma" w:cs="Tahoma"/>
          <w:sz w:val="22"/>
          <w:szCs w:val="22"/>
        </w:rPr>
        <w:t xml:space="preserve">For February our needs will be non-food items as we will be restocking our shelves after our </w:t>
      </w:r>
      <w:proofErr w:type="spellStart"/>
      <w:r w:rsidRPr="00F551E0">
        <w:rPr>
          <w:rFonts w:ascii="Tahoma" w:hAnsi="Tahoma" w:cs="Tahoma"/>
          <w:sz w:val="22"/>
          <w:szCs w:val="22"/>
        </w:rPr>
        <w:t>giveout</w:t>
      </w:r>
      <w:proofErr w:type="spellEnd"/>
      <w:r w:rsidRPr="00F551E0">
        <w:rPr>
          <w:rFonts w:ascii="Tahoma" w:hAnsi="Tahoma" w:cs="Tahoma"/>
          <w:sz w:val="22"/>
          <w:szCs w:val="22"/>
        </w:rPr>
        <w:t xml:space="preserve">. Shampoo, body wash, deodorant, toothpaste, toothbrushes, paper towel, toilet paper, </w:t>
      </w:r>
      <w:proofErr w:type="spellStart"/>
      <w:r w:rsidRPr="00F551E0">
        <w:rPr>
          <w:rFonts w:ascii="Tahoma" w:hAnsi="Tahoma" w:cs="Tahoma"/>
          <w:sz w:val="22"/>
          <w:szCs w:val="22"/>
        </w:rPr>
        <w:t>etc</w:t>
      </w:r>
      <w:proofErr w:type="spellEnd"/>
      <w:r w:rsidRPr="00F551E0">
        <w:rPr>
          <w:rFonts w:ascii="Tahoma" w:hAnsi="Tahoma" w:cs="Tahoma"/>
          <w:sz w:val="22"/>
          <w:szCs w:val="22"/>
        </w:rPr>
        <w:t>!</w:t>
      </w:r>
    </w:p>
    <w:p w:rsidR="00242BF4" w:rsidRDefault="00242BF4" w:rsidP="00242BF4">
      <w:pPr>
        <w:rPr>
          <w:rFonts w:ascii="Tahoma" w:hAnsi="Tahoma" w:cs="Tahoma"/>
          <w:b/>
          <w:bCs/>
          <w:sz w:val="22"/>
          <w:szCs w:val="22"/>
        </w:rPr>
      </w:pPr>
    </w:p>
    <w:p w:rsidR="00242BF4" w:rsidRPr="00D53565" w:rsidRDefault="00242BF4" w:rsidP="00242BF4">
      <w:pPr>
        <w:rPr>
          <w:rFonts w:ascii="Tahoma" w:hAnsi="Tahoma" w:cs="Tahoma"/>
          <w:sz w:val="22"/>
          <w:szCs w:val="22"/>
        </w:rPr>
      </w:pPr>
      <w:r>
        <w:rPr>
          <w:rFonts w:ascii="Tahoma" w:hAnsi="Tahoma" w:cs="Tahoma"/>
          <w:b/>
          <w:bCs/>
          <w:sz w:val="22"/>
          <w:szCs w:val="22"/>
        </w:rPr>
        <w:t>Christian Women Speak:</w:t>
      </w:r>
      <w:r>
        <w:rPr>
          <w:rFonts w:ascii="Tahoma" w:hAnsi="Tahoma" w:cs="Tahoma"/>
          <w:sz w:val="22"/>
          <w:szCs w:val="22"/>
        </w:rPr>
        <w:t xml:space="preserve"> Once again, we are participating in Christian Women Speak, which is broadcast on KICD radio Sunday morning each week. We are scheduled to tape on Monday, August 3</w:t>
      </w:r>
      <w:r w:rsidRPr="00D53565">
        <w:rPr>
          <w:rFonts w:ascii="Tahoma" w:hAnsi="Tahoma" w:cs="Tahoma"/>
          <w:sz w:val="22"/>
          <w:szCs w:val="22"/>
          <w:vertAlign w:val="superscript"/>
        </w:rPr>
        <w:t>rd</w:t>
      </w:r>
      <w:r>
        <w:rPr>
          <w:rFonts w:ascii="Tahoma" w:hAnsi="Tahoma" w:cs="Tahoma"/>
          <w:sz w:val="22"/>
          <w:szCs w:val="22"/>
        </w:rPr>
        <w:t xml:space="preserve"> and it will be aired on Sunday, August 9</w:t>
      </w:r>
      <w:r w:rsidRPr="00D53565">
        <w:rPr>
          <w:rFonts w:ascii="Tahoma" w:hAnsi="Tahoma" w:cs="Tahoma"/>
          <w:sz w:val="22"/>
          <w:szCs w:val="22"/>
          <w:vertAlign w:val="superscript"/>
        </w:rPr>
        <w:t>th</w:t>
      </w:r>
      <w:r>
        <w:rPr>
          <w:rFonts w:ascii="Tahoma" w:hAnsi="Tahoma" w:cs="Tahoma"/>
          <w:sz w:val="22"/>
          <w:szCs w:val="22"/>
        </w:rPr>
        <w:t xml:space="preserve">.  A volunteer is needed to come up with a sermonette and prayer that will take 8 to 10 minutes to read. Vicar Kim is our hostess/contact and she will help in </w:t>
      </w:r>
      <w:proofErr w:type="spellStart"/>
      <w:r>
        <w:rPr>
          <w:rFonts w:ascii="Tahoma" w:hAnsi="Tahoma" w:cs="Tahoma"/>
          <w:sz w:val="22"/>
          <w:szCs w:val="22"/>
        </w:rPr>
        <w:t>anyway</w:t>
      </w:r>
      <w:proofErr w:type="spellEnd"/>
      <w:r>
        <w:rPr>
          <w:rFonts w:ascii="Tahoma" w:hAnsi="Tahoma" w:cs="Tahoma"/>
          <w:sz w:val="22"/>
          <w:szCs w:val="22"/>
        </w:rPr>
        <w:t xml:space="preserve"> she can. All the information about this program can be gotten from Gayle. Please consider volunteering</w:t>
      </w:r>
    </w:p>
    <w:p w:rsidR="00242BF4" w:rsidRDefault="00242BF4" w:rsidP="00242BF4">
      <w:pPr>
        <w:rPr>
          <w:rFonts w:ascii="Tahoma" w:hAnsi="Tahoma" w:cs="Tahoma"/>
          <w:sz w:val="22"/>
          <w:szCs w:val="22"/>
        </w:rPr>
      </w:pPr>
    </w:p>
    <w:p w:rsidR="00242BF4" w:rsidRDefault="00242BF4" w:rsidP="00242BF4">
      <w:pPr>
        <w:rPr>
          <w:rFonts w:ascii="Tahoma" w:hAnsi="Tahoma" w:cs="Tahoma"/>
          <w:sz w:val="22"/>
          <w:szCs w:val="22"/>
        </w:rPr>
      </w:pPr>
      <w:r>
        <w:rPr>
          <w:rFonts w:ascii="Tahoma" w:hAnsi="Tahoma" w:cs="Tahoma"/>
          <w:b/>
          <w:bCs/>
          <w:sz w:val="22"/>
          <w:szCs w:val="22"/>
        </w:rPr>
        <w:t xml:space="preserve">Lily Order Sheet – </w:t>
      </w:r>
      <w:r>
        <w:rPr>
          <w:rFonts w:ascii="Tahoma" w:hAnsi="Tahoma" w:cs="Tahoma"/>
          <w:sz w:val="22"/>
          <w:szCs w:val="22"/>
        </w:rPr>
        <w:t>There is an order sheet in the narthex for ordering a lily to share Easter morning. The cost is $12 for a 6” potted plant. Gayle needs the orders in by March 18</w:t>
      </w:r>
      <w:r w:rsidRPr="001A09DC">
        <w:rPr>
          <w:rFonts w:ascii="Tahoma" w:hAnsi="Tahoma" w:cs="Tahoma"/>
          <w:sz w:val="22"/>
          <w:szCs w:val="22"/>
          <w:vertAlign w:val="superscript"/>
        </w:rPr>
        <w:t>th</w:t>
      </w:r>
      <w:r>
        <w:rPr>
          <w:rFonts w:ascii="Tahoma" w:hAnsi="Tahoma" w:cs="Tahoma"/>
          <w:sz w:val="22"/>
          <w:szCs w:val="22"/>
        </w:rPr>
        <w:t>.</w:t>
      </w:r>
    </w:p>
    <w:p w:rsidR="00242BF4" w:rsidRPr="001A09DC" w:rsidRDefault="00242BF4" w:rsidP="00242BF4">
      <w:pPr>
        <w:rPr>
          <w:rFonts w:ascii="Tahoma" w:hAnsi="Tahoma" w:cs="Tahoma"/>
          <w:sz w:val="22"/>
          <w:szCs w:val="22"/>
        </w:rPr>
      </w:pPr>
    </w:p>
    <w:p w:rsidR="00242BF4" w:rsidRDefault="00242BF4" w:rsidP="00242BF4">
      <w:pPr>
        <w:rPr>
          <w:rFonts w:ascii="Tahoma" w:hAnsi="Tahoma" w:cs="Tahoma"/>
          <w:sz w:val="22"/>
          <w:szCs w:val="22"/>
        </w:rPr>
      </w:pPr>
      <w:r>
        <w:rPr>
          <w:rFonts w:ascii="Tahoma" w:hAnsi="Tahoma" w:cs="Tahoma"/>
          <w:b/>
          <w:bCs/>
          <w:sz w:val="22"/>
          <w:szCs w:val="22"/>
        </w:rPr>
        <w:t>February’s Lunch &amp; Learn,</w:t>
      </w:r>
      <w:r>
        <w:rPr>
          <w:rFonts w:ascii="Tahoma" w:hAnsi="Tahoma" w:cs="Tahoma"/>
          <w:sz w:val="22"/>
          <w:szCs w:val="22"/>
        </w:rPr>
        <w:t xml:space="preserve"> will be held Wednesday, February 11 at the Ringsted Library. A lite lunch will be served at noon and the guest speaker is Aaron McCarton and his  topic will be “Aerobatics – the Art of Flight”. Please plan on attending. There is no charge for the meal but it does help if you contact the library to say you plan on attending so there is plenty of seating and food.</w:t>
      </w:r>
    </w:p>
    <w:p w:rsidR="00242BF4" w:rsidRDefault="00242BF4" w:rsidP="00242BF4">
      <w:pPr>
        <w:rPr>
          <w:rFonts w:ascii="Tahoma" w:hAnsi="Tahoma" w:cs="Tahoma"/>
          <w:sz w:val="22"/>
          <w:szCs w:val="22"/>
        </w:rPr>
      </w:pPr>
    </w:p>
    <w:p w:rsidR="00242BF4" w:rsidRPr="00A25C2C" w:rsidRDefault="00242BF4" w:rsidP="00242BF4">
      <w:pPr>
        <w:rPr>
          <w:rFonts w:ascii="Tahoma" w:hAnsi="Tahoma" w:cs="Tahoma"/>
          <w:sz w:val="22"/>
          <w:szCs w:val="22"/>
        </w:rPr>
      </w:pPr>
      <w:r>
        <w:rPr>
          <w:rFonts w:ascii="Tahoma" w:hAnsi="Tahoma" w:cs="Tahoma"/>
          <w:b/>
          <w:bCs/>
          <w:sz w:val="22"/>
          <w:szCs w:val="22"/>
        </w:rPr>
        <w:t>Omelet Brunch:</w:t>
      </w:r>
      <w:r>
        <w:rPr>
          <w:rFonts w:ascii="Tahoma" w:hAnsi="Tahoma" w:cs="Tahoma"/>
          <w:sz w:val="22"/>
          <w:szCs w:val="22"/>
        </w:rPr>
        <w:t xml:space="preserve"> There will be an omelet brunch at the Ringsted Legion on Sunday, March 1</w:t>
      </w:r>
      <w:r w:rsidRPr="00A25C2C">
        <w:rPr>
          <w:rFonts w:ascii="Tahoma" w:hAnsi="Tahoma" w:cs="Tahoma"/>
          <w:sz w:val="22"/>
          <w:szCs w:val="22"/>
          <w:vertAlign w:val="superscript"/>
        </w:rPr>
        <w:t>st</w:t>
      </w:r>
      <w:r>
        <w:rPr>
          <w:rFonts w:ascii="Tahoma" w:hAnsi="Tahoma" w:cs="Tahoma"/>
          <w:sz w:val="22"/>
          <w:szCs w:val="22"/>
        </w:rPr>
        <w:t xml:space="preserve">, 10:00 – 12:30. This is a free will donation brunch with proceeds going to help with the Legion’s operating expenses. </w:t>
      </w:r>
    </w:p>
    <w:p w:rsidR="00242BF4" w:rsidRPr="00242BF4" w:rsidRDefault="00242BF4" w:rsidP="00242BF4">
      <w:pPr>
        <w:rPr>
          <w:b/>
          <w:bCs/>
        </w:rPr>
      </w:pPr>
      <w:r w:rsidRPr="00242BF4">
        <w:rPr>
          <w:b/>
          <w:bCs/>
        </w:rPr>
        <w:lastRenderedPageBreak/>
        <w:t>HAPPY  FEBRUARY  BIRTHDAYS  TO ….</w:t>
      </w:r>
    </w:p>
    <w:p w:rsidR="00242BF4" w:rsidRPr="00242BF4" w:rsidRDefault="00242BF4" w:rsidP="00242BF4">
      <w:r w:rsidRPr="00242BF4">
        <w:t xml:space="preserve">   1 – Daniel Nelsen</w:t>
      </w:r>
      <w:r w:rsidRPr="00242BF4">
        <w:tab/>
      </w:r>
      <w:r w:rsidRPr="00242BF4">
        <w:tab/>
      </w:r>
      <w:r w:rsidRPr="00242BF4">
        <w:tab/>
        <w:t>15 – Jay Gunderson</w:t>
      </w:r>
      <w:r w:rsidRPr="00242BF4">
        <w:tab/>
      </w:r>
    </w:p>
    <w:p w:rsidR="00242BF4" w:rsidRPr="00242BF4" w:rsidRDefault="00242BF4" w:rsidP="00242BF4">
      <w:r w:rsidRPr="00242BF4">
        <w:t xml:space="preserve">        Sarah Fothergill</w:t>
      </w:r>
      <w:r w:rsidRPr="00242BF4">
        <w:tab/>
      </w:r>
      <w:r w:rsidRPr="00242BF4">
        <w:tab/>
      </w:r>
      <w:r w:rsidRPr="00242BF4">
        <w:tab/>
        <w:t xml:space="preserve">       Glen Hansen</w:t>
      </w:r>
    </w:p>
    <w:p w:rsidR="00242BF4" w:rsidRPr="00242BF4" w:rsidRDefault="00242BF4" w:rsidP="00242BF4">
      <w:r w:rsidRPr="00242BF4">
        <w:t xml:space="preserve">   2 – Alan Larsen</w:t>
      </w:r>
      <w:r w:rsidRPr="00242BF4">
        <w:tab/>
      </w:r>
      <w:r w:rsidRPr="00242BF4">
        <w:tab/>
      </w:r>
      <w:r w:rsidRPr="00242BF4">
        <w:tab/>
        <w:t>16 – Broc Bollig</w:t>
      </w:r>
    </w:p>
    <w:p w:rsidR="00242BF4" w:rsidRPr="00242BF4" w:rsidRDefault="00242BF4" w:rsidP="00242BF4">
      <w:r w:rsidRPr="00242BF4">
        <w:t xml:space="preserve">   3 – Sally Underwood</w:t>
      </w:r>
      <w:r w:rsidRPr="00242BF4">
        <w:tab/>
      </w:r>
      <w:r w:rsidRPr="00242BF4">
        <w:tab/>
        <w:t xml:space="preserve">20 – Ron Wilson       </w:t>
      </w:r>
    </w:p>
    <w:p w:rsidR="00242BF4" w:rsidRPr="00242BF4" w:rsidRDefault="00242BF4" w:rsidP="00242BF4">
      <w:r w:rsidRPr="00242BF4">
        <w:t xml:space="preserve">        Bruce Gerdes</w:t>
      </w:r>
      <w:r w:rsidRPr="00242BF4">
        <w:tab/>
      </w:r>
      <w:r w:rsidRPr="00242BF4">
        <w:tab/>
      </w:r>
      <w:r w:rsidRPr="00242BF4">
        <w:tab/>
        <w:t xml:space="preserve">21 – Max Cole       </w:t>
      </w:r>
    </w:p>
    <w:p w:rsidR="00242BF4" w:rsidRPr="00242BF4" w:rsidRDefault="00242BF4" w:rsidP="00242BF4">
      <w:r w:rsidRPr="00242BF4">
        <w:t xml:space="preserve">   5 – Robert Petersen</w:t>
      </w:r>
      <w:r w:rsidRPr="00242BF4">
        <w:tab/>
      </w:r>
      <w:r w:rsidRPr="00242BF4">
        <w:tab/>
      </w:r>
      <w:r w:rsidRPr="00242BF4">
        <w:tab/>
        <w:t xml:space="preserve">       Ashley Vust</w:t>
      </w:r>
    </w:p>
    <w:p w:rsidR="00242BF4" w:rsidRPr="00242BF4" w:rsidRDefault="00242BF4" w:rsidP="00242BF4">
      <w:r w:rsidRPr="00242BF4">
        <w:t xml:space="preserve">   6 – Betty Christensen</w:t>
      </w:r>
      <w:r w:rsidRPr="00242BF4">
        <w:tab/>
      </w:r>
      <w:r w:rsidRPr="00242BF4">
        <w:tab/>
        <w:t xml:space="preserve">       Lonny Jensen</w:t>
      </w:r>
    </w:p>
    <w:p w:rsidR="00242BF4" w:rsidRPr="00242BF4" w:rsidRDefault="00242BF4" w:rsidP="00242BF4">
      <w:r w:rsidRPr="00242BF4">
        <w:t xml:space="preserve">         Kim Kacmarynski</w:t>
      </w:r>
      <w:r w:rsidRPr="00242BF4">
        <w:tab/>
      </w:r>
      <w:r w:rsidRPr="00242BF4">
        <w:tab/>
        <w:t>24 – Keegan Morris</w:t>
      </w:r>
    </w:p>
    <w:p w:rsidR="00242BF4" w:rsidRPr="00242BF4" w:rsidRDefault="00242BF4" w:rsidP="00242BF4">
      <w:r w:rsidRPr="00242BF4">
        <w:t xml:space="preserve">   8 – Teresa Sorensen</w:t>
      </w:r>
      <w:r w:rsidRPr="00242BF4">
        <w:tab/>
      </w:r>
      <w:r w:rsidRPr="00242BF4">
        <w:tab/>
        <w:t>25 – Darcey Morris</w:t>
      </w:r>
    </w:p>
    <w:p w:rsidR="00242BF4" w:rsidRPr="00242BF4" w:rsidRDefault="00242BF4" w:rsidP="00242BF4">
      <w:r w:rsidRPr="00242BF4">
        <w:t xml:space="preserve"> 11 – Millie Jean Clark</w:t>
      </w:r>
      <w:r w:rsidRPr="00242BF4">
        <w:tab/>
      </w:r>
      <w:r w:rsidRPr="00242BF4">
        <w:tab/>
      </w:r>
      <w:r w:rsidRPr="00242BF4">
        <w:tab/>
        <w:t>27 – Shelley Anderson</w:t>
      </w:r>
    </w:p>
    <w:p w:rsidR="00242BF4" w:rsidRPr="00242BF4" w:rsidRDefault="00242BF4" w:rsidP="00242BF4">
      <w:r w:rsidRPr="00242BF4">
        <w:t xml:space="preserve"> 13 – Sandy Weisbrod</w:t>
      </w:r>
    </w:p>
    <w:p w:rsidR="00242BF4" w:rsidRPr="00242BF4" w:rsidRDefault="00242BF4" w:rsidP="00242BF4">
      <w:r w:rsidRPr="00242BF4">
        <w:t xml:space="preserve">         </w:t>
      </w:r>
    </w:p>
    <w:p w:rsidR="00242BF4" w:rsidRPr="00242BF4" w:rsidRDefault="00242BF4" w:rsidP="00242BF4">
      <w:pPr>
        <w:rPr>
          <w:b/>
          <w:bCs/>
        </w:rPr>
      </w:pPr>
      <w:r w:rsidRPr="00242BF4">
        <w:rPr>
          <w:b/>
          <w:bCs/>
        </w:rPr>
        <w:t xml:space="preserve">HAPPY  FEBRUARY  ANNIVERSARY  TO </w:t>
      </w:r>
      <w:proofErr w:type="gramStart"/>
      <w:r w:rsidRPr="00242BF4">
        <w:rPr>
          <w:b/>
          <w:bCs/>
        </w:rPr>
        <w:t>…..</w:t>
      </w:r>
      <w:proofErr w:type="gramEnd"/>
    </w:p>
    <w:p w:rsidR="00242BF4" w:rsidRPr="00242BF4" w:rsidRDefault="00242BF4" w:rsidP="00242BF4">
      <w:r w:rsidRPr="00242BF4">
        <w:t>21 – Todd &amp; Kay Glasnapp</w:t>
      </w:r>
    </w:p>
    <w:p w:rsidR="00242BF4" w:rsidRPr="00242BF4" w:rsidRDefault="00242BF4" w:rsidP="00242BF4"/>
    <w:p w:rsidR="00242BF4" w:rsidRPr="00242BF4" w:rsidRDefault="00242BF4" w:rsidP="00242BF4">
      <w:pPr>
        <w:rPr>
          <w:b/>
          <w:bCs/>
        </w:rPr>
      </w:pPr>
      <w:r w:rsidRPr="00242BF4">
        <w:rPr>
          <w:b/>
          <w:bCs/>
        </w:rPr>
        <w:t>REMEMBER IN YOUR PRAYERS</w:t>
      </w:r>
    </w:p>
    <w:p w:rsidR="00242BF4" w:rsidRPr="00242BF4" w:rsidRDefault="00242BF4" w:rsidP="00242BF4">
      <w:r w:rsidRPr="00242BF4">
        <w:drawing>
          <wp:anchor distT="0" distB="0" distL="114300" distR="114300" simplePos="0" relativeHeight="251664384" behindDoc="1" locked="0" layoutInCell="1" allowOverlap="1">
            <wp:simplePos x="0" y="0"/>
            <wp:positionH relativeFrom="column">
              <wp:posOffset>2540</wp:posOffset>
            </wp:positionH>
            <wp:positionV relativeFrom="paragraph">
              <wp:posOffset>1905</wp:posOffset>
            </wp:positionV>
            <wp:extent cx="549910" cy="856615"/>
            <wp:effectExtent l="0" t="0" r="2540" b="635"/>
            <wp:wrapTight wrapText="bothSides">
              <wp:wrapPolygon edited="0">
                <wp:start x="0" y="0"/>
                <wp:lineTo x="0" y="9127"/>
                <wp:lineTo x="748" y="19214"/>
                <wp:lineTo x="4490" y="20655"/>
                <wp:lineTo x="13469" y="21136"/>
                <wp:lineTo x="18707" y="21136"/>
                <wp:lineTo x="20952" y="14411"/>
                <wp:lineTo x="20952" y="13450"/>
                <wp:lineTo x="16462" y="6245"/>
                <wp:lineTo x="7483" y="480"/>
                <wp:lineTo x="3741" y="0"/>
                <wp:lineTo x="0" y="0"/>
              </wp:wrapPolygon>
            </wp:wrapTight>
            <wp:docPr id="376503290" name="Picture 2" descr="MC900048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4804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910" cy="856615"/>
                    </a:xfrm>
                    <a:prstGeom prst="rect">
                      <a:avLst/>
                    </a:prstGeom>
                    <a:noFill/>
                  </pic:spPr>
                </pic:pic>
              </a:graphicData>
            </a:graphic>
            <wp14:sizeRelH relativeFrom="page">
              <wp14:pctWidth>0</wp14:pctWidth>
            </wp14:sizeRelH>
            <wp14:sizeRelV relativeFrom="page">
              <wp14:pctHeight>0</wp14:pctHeight>
            </wp14:sizeRelV>
          </wp:anchor>
        </w:drawing>
      </w:r>
      <w:r w:rsidRPr="00242BF4">
        <w:rPr>
          <w:b/>
          <w:bCs/>
        </w:rPr>
        <w:t>Nursing Homes:</w:t>
      </w:r>
      <w:r w:rsidRPr="00242BF4">
        <w:t xml:space="preserve"> Berdine Paulsen, Greg Fink, - Valley Vue</w:t>
      </w:r>
    </w:p>
    <w:p w:rsidR="00242BF4" w:rsidRPr="00242BF4" w:rsidRDefault="00242BF4" w:rsidP="00242BF4">
      <w:r w:rsidRPr="00242BF4">
        <w:t>Gary Clausen – Spring Creek, Armstrong</w:t>
      </w:r>
    </w:p>
    <w:p w:rsidR="00242BF4" w:rsidRPr="00242BF4" w:rsidRDefault="00242BF4" w:rsidP="00242BF4">
      <w:r w:rsidRPr="00242BF4">
        <w:t>Russell Handeland – Good Sam, Algona</w:t>
      </w:r>
    </w:p>
    <w:p w:rsidR="00242BF4" w:rsidRPr="00242BF4" w:rsidRDefault="00242BF4" w:rsidP="00242BF4">
      <w:r w:rsidRPr="00242BF4">
        <w:t>Judy Voetmann – Homestead, Estherville</w:t>
      </w:r>
    </w:p>
    <w:p w:rsidR="00242BF4" w:rsidRPr="00242BF4" w:rsidRDefault="00242BF4" w:rsidP="00242BF4">
      <w:r w:rsidRPr="00242BF4">
        <w:rPr>
          <w:b/>
          <w:bCs/>
        </w:rPr>
        <w:t>Ill or Recovering:</w:t>
      </w:r>
      <w:r w:rsidRPr="00242BF4">
        <w:t xml:space="preserve"> Bill Hassel, Lyric Schultz, Patti Paulsen, Travis Griffith, Barb Rikansrud, Stacy Hanning, Mike Rasmussen</w:t>
      </w:r>
    </w:p>
    <w:p w:rsidR="00242BF4" w:rsidRPr="00242BF4" w:rsidRDefault="00242BF4" w:rsidP="00242BF4">
      <w:r w:rsidRPr="00242BF4">
        <w:rPr>
          <w:b/>
          <w:bCs/>
        </w:rPr>
        <w:t>Our military people:</w:t>
      </w:r>
      <w:r w:rsidRPr="00242BF4">
        <w:t xml:space="preserve"> All military personnel.</w:t>
      </w:r>
    </w:p>
    <w:p w:rsidR="00242BF4" w:rsidRDefault="00242BF4" w:rsidP="00242BF4">
      <w:pPr>
        <w:rPr>
          <w:iCs/>
          <w:u w:val="single"/>
        </w:rPr>
      </w:pPr>
    </w:p>
    <w:p w:rsidR="00242BF4" w:rsidRPr="00242BF4" w:rsidRDefault="00242BF4" w:rsidP="00242BF4">
      <w:pPr>
        <w:pBdr>
          <w:top w:val="double" w:sz="4" w:space="1" w:color="auto"/>
          <w:left w:val="double" w:sz="4" w:space="4" w:color="auto"/>
          <w:bottom w:val="double" w:sz="4" w:space="1" w:color="auto"/>
          <w:right w:val="double" w:sz="4" w:space="4" w:color="auto"/>
        </w:pBdr>
        <w:rPr>
          <w:iCs/>
        </w:rPr>
      </w:pPr>
      <w:r w:rsidRPr="00242BF4">
        <w:rPr>
          <w:iCs/>
        </w:rPr>
        <w:t>The only way we know when someone is hospitalized and/or in need of a visit is if the family calls the church at 866-0881, Vicar Kim Kacmarynski at 712-298-1077 or Gayle Petersen at               712-866-1326 or 712-363-1200</w:t>
      </w:r>
    </w:p>
    <w:p w:rsidR="00242BF4" w:rsidRDefault="00242BF4"/>
    <w:sectPr w:rsidR="00242BF4" w:rsidSect="00242BF4">
      <w:pgSz w:w="15840" w:h="12240" w:orient="landscape" w:code="1"/>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9.1pt;height:9.1pt;visibility:visible;mso-wrap-style:square" o:bullet="t">
        <v:imagedata r:id="rId1" o:title=""/>
      </v:shape>
    </w:pict>
  </w:numPicBullet>
  <w:abstractNum w:abstractNumId="0" w15:restartNumberingAfterBreak="0">
    <w:nsid w:val="45871878"/>
    <w:multiLevelType w:val="hybridMultilevel"/>
    <w:tmpl w:val="CC48688A"/>
    <w:lvl w:ilvl="0" w:tplc="316EA60A">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731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F4"/>
    <w:rsid w:val="00060F1A"/>
    <w:rsid w:val="00242BF4"/>
    <w:rsid w:val="0025242C"/>
    <w:rsid w:val="004E1302"/>
    <w:rsid w:val="007D5AF6"/>
    <w:rsid w:val="00D92AA2"/>
    <w:rsid w:val="00EF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EA59"/>
  <w15:chartTrackingRefBased/>
  <w15:docId w15:val="{DEFF21D8-21D0-42CF-BE53-7C9ADDE2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BF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42B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2B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2B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2B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2B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2B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B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B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B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B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B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B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B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B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BF4"/>
    <w:rPr>
      <w:rFonts w:eastAsiaTheme="majorEastAsia" w:cstheme="majorBidi"/>
      <w:color w:val="272727" w:themeColor="text1" w:themeTint="D8"/>
    </w:rPr>
  </w:style>
  <w:style w:type="paragraph" w:styleId="Title">
    <w:name w:val="Title"/>
    <w:basedOn w:val="Normal"/>
    <w:next w:val="Normal"/>
    <w:link w:val="TitleChar"/>
    <w:uiPriority w:val="10"/>
    <w:qFormat/>
    <w:rsid w:val="00242B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BF4"/>
    <w:pPr>
      <w:spacing w:before="160"/>
      <w:jc w:val="center"/>
    </w:pPr>
    <w:rPr>
      <w:i/>
      <w:iCs/>
      <w:color w:val="404040" w:themeColor="text1" w:themeTint="BF"/>
    </w:rPr>
  </w:style>
  <w:style w:type="character" w:customStyle="1" w:styleId="QuoteChar">
    <w:name w:val="Quote Char"/>
    <w:basedOn w:val="DefaultParagraphFont"/>
    <w:link w:val="Quote"/>
    <w:uiPriority w:val="29"/>
    <w:rsid w:val="00242BF4"/>
    <w:rPr>
      <w:i/>
      <w:iCs/>
      <w:color w:val="404040" w:themeColor="text1" w:themeTint="BF"/>
    </w:rPr>
  </w:style>
  <w:style w:type="paragraph" w:styleId="ListParagraph">
    <w:name w:val="List Paragraph"/>
    <w:basedOn w:val="Normal"/>
    <w:uiPriority w:val="34"/>
    <w:qFormat/>
    <w:rsid w:val="00242BF4"/>
    <w:pPr>
      <w:ind w:left="720"/>
      <w:contextualSpacing/>
    </w:pPr>
  </w:style>
  <w:style w:type="character" w:styleId="IntenseEmphasis">
    <w:name w:val="Intense Emphasis"/>
    <w:basedOn w:val="DefaultParagraphFont"/>
    <w:uiPriority w:val="21"/>
    <w:qFormat/>
    <w:rsid w:val="00242BF4"/>
    <w:rPr>
      <w:i/>
      <w:iCs/>
      <w:color w:val="2F5496" w:themeColor="accent1" w:themeShade="BF"/>
    </w:rPr>
  </w:style>
  <w:style w:type="paragraph" w:styleId="IntenseQuote">
    <w:name w:val="Intense Quote"/>
    <w:basedOn w:val="Normal"/>
    <w:next w:val="Normal"/>
    <w:link w:val="IntenseQuoteChar"/>
    <w:uiPriority w:val="30"/>
    <w:qFormat/>
    <w:rsid w:val="00242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2BF4"/>
    <w:rPr>
      <w:i/>
      <w:iCs/>
      <w:color w:val="2F5496" w:themeColor="accent1" w:themeShade="BF"/>
    </w:rPr>
  </w:style>
  <w:style w:type="character" w:styleId="IntenseReference">
    <w:name w:val="Intense Reference"/>
    <w:basedOn w:val="DefaultParagraphFont"/>
    <w:uiPriority w:val="32"/>
    <w:qFormat/>
    <w:rsid w:val="00242BF4"/>
    <w:rPr>
      <w:b/>
      <w:bCs/>
      <w:smallCaps/>
      <w:color w:val="2F5496" w:themeColor="accent1" w:themeShade="BF"/>
      <w:spacing w:val="5"/>
    </w:rPr>
  </w:style>
  <w:style w:type="paragraph" w:styleId="BodyText3">
    <w:name w:val="Body Text 3"/>
    <w:basedOn w:val="Normal"/>
    <w:link w:val="BodyText3Char"/>
    <w:rsid w:val="00242BF4"/>
    <w:pPr>
      <w:jc w:val="center"/>
    </w:pPr>
    <w:rPr>
      <w:rFonts w:ascii="Tahoma" w:hAnsi="Tahoma" w:cs="Tahoma"/>
      <w:sz w:val="22"/>
    </w:rPr>
  </w:style>
  <w:style w:type="character" w:customStyle="1" w:styleId="BodyText3Char">
    <w:name w:val="Body Text 3 Char"/>
    <w:basedOn w:val="DefaultParagraphFont"/>
    <w:link w:val="BodyText3"/>
    <w:rsid w:val="00242BF4"/>
    <w:rPr>
      <w:rFonts w:ascii="Tahoma" w:eastAsia="Times New Roman" w:hAnsi="Tahoma" w:cs="Tahoma"/>
      <w:kern w:val="0"/>
      <w:sz w:val="22"/>
      <w14:ligatures w14:val="none"/>
    </w:rPr>
  </w:style>
  <w:style w:type="paragraph" w:customStyle="1" w:styleId="Default">
    <w:name w:val="Default"/>
    <w:uiPriority w:val="99"/>
    <w:rsid w:val="00242BF4"/>
    <w:pPr>
      <w:autoSpaceDE w:val="0"/>
      <w:autoSpaceDN w:val="0"/>
      <w:adjustRightInd w:val="0"/>
      <w:spacing w:after="0" w:line="240" w:lineRule="auto"/>
    </w:pPr>
    <w:rPr>
      <w:rFonts w:ascii="Franklin Gothic Book" w:hAnsi="Franklin Gothic Book" w:cs="Franklin Gothic Book"/>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image" Target="media/image2.gi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Petersen</dc:creator>
  <cp:keywords/>
  <dc:description/>
  <cp:lastModifiedBy>Gayle Petersen</cp:lastModifiedBy>
  <cp:revision>1</cp:revision>
  <dcterms:created xsi:type="dcterms:W3CDTF">2026-02-01T19:14:00Z</dcterms:created>
  <dcterms:modified xsi:type="dcterms:W3CDTF">2026-02-01T19:19:00Z</dcterms:modified>
</cp:coreProperties>
</file>